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2A4B" w14:textId="77777777" w:rsidR="001D3D34" w:rsidRPr="00436EA6" w:rsidRDefault="001D3D34">
      <w:pPr>
        <w:rPr>
          <w:rFonts w:ascii="Book Antiqua" w:hAnsi="Book Antiqua" w:cstheme="minorHAnsi"/>
          <w:b/>
          <w:bCs/>
          <w:color w:val="000000" w:themeColor="text1"/>
          <w:sz w:val="22"/>
          <w:szCs w:val="22"/>
        </w:rPr>
      </w:pPr>
    </w:p>
    <w:p w14:paraId="69C9FBAA" w14:textId="77777777" w:rsidR="000D5CF0" w:rsidRDefault="000D5CF0" w:rsidP="00D065DD">
      <w:pPr>
        <w:tabs>
          <w:tab w:val="left" w:pos="1440"/>
        </w:tabs>
        <w:jc w:val="center"/>
        <w:rPr>
          <w:rFonts w:ascii="Arial" w:hAnsi="Arial" w:cs="Arial"/>
          <w:b/>
          <w:color w:val="3DB0C7"/>
          <w:sz w:val="28"/>
          <w:szCs w:val="28"/>
        </w:rPr>
      </w:pPr>
    </w:p>
    <w:p w14:paraId="7FD03762" w14:textId="2DC7EC88" w:rsidR="00D065DD" w:rsidRPr="00661A04" w:rsidRDefault="00D065DD" w:rsidP="00D065DD">
      <w:pPr>
        <w:tabs>
          <w:tab w:val="left" w:pos="14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661A04">
        <w:rPr>
          <w:rFonts w:ascii="Arial" w:hAnsi="Arial" w:cs="Arial"/>
          <w:b/>
          <w:color w:val="3DB0C7"/>
          <w:sz w:val="28"/>
          <w:szCs w:val="28"/>
        </w:rPr>
        <w:t>Job Description</w:t>
      </w:r>
    </w:p>
    <w:p w14:paraId="40016101" w14:textId="77777777" w:rsidR="00D065DD" w:rsidRDefault="00D065DD" w:rsidP="00D065DD">
      <w:pPr>
        <w:tabs>
          <w:tab w:val="left" w:pos="1710"/>
        </w:tabs>
        <w:rPr>
          <w:rFonts w:eastAsiaTheme="minorEastAsia"/>
          <w:b/>
          <w:bCs/>
        </w:rPr>
      </w:pPr>
    </w:p>
    <w:p w14:paraId="2417A699" w14:textId="1AC73431" w:rsidR="00D065DD" w:rsidRDefault="00D065DD" w:rsidP="00600C9F">
      <w:pPr>
        <w:tabs>
          <w:tab w:val="left" w:pos="1710"/>
        </w:tabs>
        <w:rPr>
          <w:rFonts w:ascii="Arial" w:hAnsi="Arial" w:cs="Arial"/>
          <w:sz w:val="22"/>
          <w:szCs w:val="22"/>
        </w:rPr>
      </w:pPr>
      <w:r w:rsidRPr="00D065DD">
        <w:rPr>
          <w:rFonts w:ascii="Arial" w:eastAsiaTheme="minorEastAsia" w:hAnsi="Arial" w:cs="Arial"/>
          <w:b/>
          <w:bCs/>
          <w:sz w:val="22"/>
          <w:szCs w:val="22"/>
        </w:rPr>
        <w:t>JOB TITLE:</w:t>
      </w:r>
      <w:r w:rsidRPr="00D065D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Medical Director</w:t>
      </w:r>
    </w:p>
    <w:p w14:paraId="7F3DFF8E" w14:textId="77777777" w:rsidR="00D065DD" w:rsidRPr="00D065DD" w:rsidRDefault="00D065DD" w:rsidP="00600C9F">
      <w:pPr>
        <w:tabs>
          <w:tab w:val="left" w:pos="1710"/>
        </w:tabs>
        <w:rPr>
          <w:rFonts w:ascii="Arial" w:eastAsiaTheme="minorEastAsia" w:hAnsi="Arial" w:cs="Arial"/>
          <w:b/>
          <w:bCs/>
          <w:color w:val="4F2D7F"/>
          <w:sz w:val="22"/>
          <w:szCs w:val="22"/>
        </w:rPr>
      </w:pPr>
    </w:p>
    <w:p w14:paraId="3A5F1486" w14:textId="77777777" w:rsidR="00D065DD" w:rsidRPr="00D065DD" w:rsidRDefault="00D065DD" w:rsidP="00600C9F">
      <w:pPr>
        <w:tabs>
          <w:tab w:val="left" w:pos="1710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D065DD">
        <w:rPr>
          <w:rFonts w:ascii="Arial" w:eastAsiaTheme="minorEastAsia" w:hAnsi="Arial" w:cs="Arial"/>
          <w:b/>
          <w:bCs/>
          <w:sz w:val="22"/>
          <w:szCs w:val="22"/>
        </w:rPr>
        <w:t xml:space="preserve">REPORTS TO:   </w:t>
      </w:r>
    </w:p>
    <w:p w14:paraId="78AF14DB" w14:textId="77777777" w:rsidR="00D065DD" w:rsidRDefault="00D065DD" w:rsidP="00600C9F">
      <w:pPr>
        <w:tabs>
          <w:tab w:val="left" w:pos="1710"/>
        </w:tabs>
        <w:rPr>
          <w:rFonts w:ascii="Arial" w:eastAsiaTheme="minorEastAsia" w:hAnsi="Arial" w:cs="Arial"/>
          <w:b/>
          <w:bCs/>
          <w:caps/>
          <w:sz w:val="22"/>
          <w:szCs w:val="22"/>
        </w:rPr>
      </w:pPr>
    </w:p>
    <w:p w14:paraId="6CA32375" w14:textId="0881DAAF" w:rsidR="00D065DD" w:rsidRPr="00D065DD" w:rsidRDefault="00D065DD" w:rsidP="00600C9F">
      <w:pPr>
        <w:tabs>
          <w:tab w:val="left" w:pos="1710"/>
        </w:tabs>
        <w:rPr>
          <w:rFonts w:ascii="Arial" w:eastAsiaTheme="minorEastAsia" w:hAnsi="Arial" w:cs="Arial"/>
          <w:sz w:val="22"/>
          <w:szCs w:val="22"/>
        </w:rPr>
      </w:pPr>
      <w:r w:rsidRPr="00D065DD">
        <w:rPr>
          <w:rFonts w:ascii="Arial" w:eastAsiaTheme="minorEastAsia" w:hAnsi="Arial" w:cs="Arial"/>
          <w:b/>
          <w:bCs/>
          <w:caps/>
          <w:sz w:val="22"/>
          <w:szCs w:val="22"/>
        </w:rPr>
        <w:t>Location:</w:t>
      </w:r>
      <w:r w:rsidRPr="00D065DD">
        <w:rPr>
          <w:rFonts w:ascii="Arial" w:hAnsi="Arial" w:cs="Arial"/>
          <w:sz w:val="22"/>
          <w:szCs w:val="22"/>
        </w:rPr>
        <w:tab/>
      </w:r>
      <w:r w:rsidRPr="00D065DD">
        <w:rPr>
          <w:rFonts w:ascii="Arial" w:hAnsi="Arial" w:cs="Arial"/>
          <w:sz w:val="22"/>
          <w:szCs w:val="22"/>
        </w:rPr>
        <w:tab/>
      </w:r>
    </w:p>
    <w:p w14:paraId="499423FC" w14:textId="77777777" w:rsidR="00D065DD" w:rsidRPr="00D065DD" w:rsidRDefault="00D065DD" w:rsidP="00600C9F">
      <w:pPr>
        <w:tabs>
          <w:tab w:val="left" w:pos="1710"/>
        </w:tabs>
        <w:rPr>
          <w:rFonts w:ascii="Arial" w:eastAsiaTheme="minorEastAsia" w:hAnsi="Arial" w:cs="Arial"/>
          <w:b/>
          <w:bCs/>
          <w:caps/>
          <w:sz w:val="22"/>
          <w:szCs w:val="22"/>
        </w:rPr>
      </w:pPr>
    </w:p>
    <w:p w14:paraId="297FBA37" w14:textId="7666EFE2" w:rsidR="00D065DD" w:rsidRDefault="00D065DD" w:rsidP="00600C9F">
      <w:pPr>
        <w:tabs>
          <w:tab w:val="left" w:pos="1710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D065DD">
        <w:rPr>
          <w:rFonts w:ascii="Arial" w:eastAsiaTheme="minorEastAsia" w:hAnsi="Arial" w:cs="Arial"/>
          <w:b/>
          <w:bCs/>
          <w:caps/>
          <w:sz w:val="22"/>
          <w:szCs w:val="22"/>
        </w:rPr>
        <w:t>updated:</w:t>
      </w:r>
      <w:r w:rsidR="00600C9F">
        <w:rPr>
          <w:rFonts w:ascii="Arial" w:eastAsiaTheme="minorEastAsia" w:hAnsi="Arial" w:cs="Arial"/>
          <w:b/>
          <w:bCs/>
          <w:caps/>
          <w:sz w:val="22"/>
          <w:szCs w:val="22"/>
        </w:rPr>
        <w:tab/>
      </w:r>
      <w:r w:rsidR="00600C9F">
        <w:rPr>
          <w:rFonts w:ascii="Arial" w:hAnsi="Arial" w:cs="Arial"/>
          <w:sz w:val="22"/>
          <w:szCs w:val="22"/>
        </w:rPr>
        <w:t>October 2021</w:t>
      </w:r>
      <w:r w:rsidR="00600C9F">
        <w:rPr>
          <w:rFonts w:ascii="Arial" w:eastAsiaTheme="minorEastAsia" w:hAnsi="Arial" w:cs="Arial"/>
          <w:b/>
          <w:bCs/>
          <w:caps/>
          <w:sz w:val="22"/>
          <w:szCs w:val="22"/>
        </w:rPr>
        <w:tab/>
      </w:r>
    </w:p>
    <w:p w14:paraId="70712575" w14:textId="77777777" w:rsidR="00643B67" w:rsidRDefault="00643B6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E2C97E4" w14:textId="77777777" w:rsidR="000D5CF0" w:rsidRPr="00F83318" w:rsidRDefault="000D5CF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1B2816E" w14:textId="5B0DAF94" w:rsidR="00D065DD" w:rsidRPr="00D065DD" w:rsidRDefault="00D065DD" w:rsidP="005C6F99">
      <w:pPr>
        <w:spacing w:after="200"/>
        <w:rPr>
          <w:rFonts w:ascii="Arial" w:hAnsi="Arial" w:cs="Arial"/>
          <w:b/>
          <w:color w:val="3DB0C7"/>
          <w:sz w:val="22"/>
          <w:szCs w:val="22"/>
        </w:rPr>
      </w:pPr>
      <w:r w:rsidRPr="00D065DD">
        <w:rPr>
          <w:rFonts w:ascii="Arial" w:hAnsi="Arial" w:cs="Arial"/>
          <w:b/>
          <w:color w:val="3DB0C7"/>
          <w:sz w:val="22"/>
          <w:szCs w:val="22"/>
        </w:rPr>
        <w:t xml:space="preserve">Job Summary </w:t>
      </w:r>
    </w:p>
    <w:p w14:paraId="3E1B6FC4" w14:textId="1EF2A683" w:rsidR="00F83318" w:rsidRDefault="00F83318" w:rsidP="00F83318">
      <w:pPr>
        <w:pStyle w:val="Default"/>
        <w:rPr>
          <w:rFonts w:asciiTheme="minorHAnsi" w:hAnsiTheme="minorHAnsi" w:cstheme="minorBidi"/>
          <w:sz w:val="22"/>
          <w:szCs w:val="22"/>
        </w:rPr>
      </w:pPr>
      <w:r w:rsidRPr="1DF10DEA">
        <w:rPr>
          <w:rStyle w:val="eop"/>
          <w:rFonts w:ascii="Arial" w:hAnsi="Arial" w:cs="Arial"/>
          <w:sz w:val="22"/>
          <w:szCs w:val="22"/>
        </w:rPr>
        <w:t>Foundry is removing barriers and increasing access to health and wellness services for young people ages 12</w:t>
      </w:r>
      <w:r>
        <w:rPr>
          <w:rStyle w:val="eop"/>
          <w:rFonts w:ascii="Arial" w:hAnsi="Arial" w:cs="Arial"/>
          <w:sz w:val="22"/>
          <w:szCs w:val="22"/>
        </w:rPr>
        <w:t>–</w:t>
      </w:r>
      <w:r w:rsidRPr="1DF10DEA">
        <w:rPr>
          <w:rStyle w:val="eop"/>
          <w:rFonts w:ascii="Arial" w:hAnsi="Arial" w:cs="Arial"/>
          <w:sz w:val="22"/>
          <w:szCs w:val="22"/>
        </w:rPr>
        <w:t xml:space="preserve">24 and their caregivers through a network of youth-friendly centres across British Columbia and online. By offering integrated mental health care, substance use services, </w:t>
      </w:r>
      <w:r w:rsidR="0034307B">
        <w:rPr>
          <w:rStyle w:val="eop"/>
          <w:rFonts w:ascii="Arial" w:hAnsi="Arial" w:cs="Arial"/>
          <w:sz w:val="22"/>
          <w:szCs w:val="22"/>
        </w:rPr>
        <w:t>physical</w:t>
      </w:r>
      <w:r w:rsidRPr="1DF10DEA">
        <w:rPr>
          <w:rStyle w:val="eop"/>
          <w:rFonts w:ascii="Arial" w:hAnsi="Arial" w:cs="Arial"/>
          <w:sz w:val="22"/>
          <w:szCs w:val="22"/>
        </w:rPr>
        <w:t xml:space="preserve"> and sexual health care, youth and family peer support and social services, Foundry makes it easier for young people to find support in their communities. Online resources and first-of-its-kind virtual care further broaden Foundry</w:t>
      </w:r>
      <w:r w:rsidR="000D5CF0">
        <w:rPr>
          <w:rStyle w:val="eop"/>
          <w:rFonts w:ascii="Arial" w:hAnsi="Arial" w:cs="Arial"/>
          <w:sz w:val="22"/>
          <w:szCs w:val="22"/>
        </w:rPr>
        <w:t>’</w:t>
      </w:r>
      <w:r w:rsidRPr="1DF10DEA">
        <w:rPr>
          <w:rStyle w:val="eop"/>
          <w:rFonts w:ascii="Arial" w:hAnsi="Arial" w:cs="Arial"/>
          <w:sz w:val="22"/>
          <w:szCs w:val="22"/>
        </w:rPr>
        <w:t>s reach.</w:t>
      </w:r>
    </w:p>
    <w:p w14:paraId="6984CAB6" w14:textId="77777777" w:rsidR="001E0320" w:rsidRPr="001E0320" w:rsidRDefault="001E0320" w:rsidP="001E032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459C8B7F" w14:textId="450BFB7D" w:rsidR="009F2EE2" w:rsidRDefault="001E0320" w:rsidP="001E0320">
      <w:pPr>
        <w:pStyle w:val="Default"/>
        <w:rPr>
          <w:rFonts w:ascii="Arial" w:hAnsi="Arial" w:cs="Arial"/>
          <w:sz w:val="22"/>
          <w:szCs w:val="22"/>
        </w:rPr>
      </w:pPr>
      <w:r w:rsidRPr="001E0320">
        <w:rPr>
          <w:rFonts w:ascii="Arial" w:eastAsia="Times New Roman" w:hAnsi="Arial" w:cs="Arial"/>
          <w:sz w:val="22"/>
          <w:szCs w:val="22"/>
        </w:rPr>
        <w:t xml:space="preserve">Reporting to the </w:t>
      </w:r>
      <w:r w:rsidR="00514D9A">
        <w:rPr>
          <w:rFonts w:ascii="Arial" w:eastAsia="Times New Roman" w:hAnsi="Arial" w:cs="Arial"/>
          <w:sz w:val="22"/>
          <w:szCs w:val="22"/>
        </w:rPr>
        <w:t xml:space="preserve">Executive </w:t>
      </w:r>
      <w:r w:rsidRPr="001E0320">
        <w:rPr>
          <w:rFonts w:ascii="Arial" w:eastAsia="Times New Roman" w:hAnsi="Arial" w:cs="Arial"/>
          <w:sz w:val="22"/>
          <w:szCs w:val="22"/>
        </w:rPr>
        <w:t xml:space="preserve">Director, the Medical </w:t>
      </w:r>
      <w:r w:rsidR="00514D9A">
        <w:rPr>
          <w:rFonts w:ascii="Arial" w:eastAsia="Times New Roman" w:hAnsi="Arial" w:cs="Arial"/>
          <w:sz w:val="22"/>
          <w:szCs w:val="22"/>
        </w:rPr>
        <w:t xml:space="preserve">Director </w:t>
      </w:r>
      <w:r w:rsidRPr="001E0320">
        <w:rPr>
          <w:rFonts w:ascii="Arial" w:eastAsia="Times New Roman" w:hAnsi="Arial" w:cs="Arial"/>
          <w:sz w:val="22"/>
          <w:szCs w:val="22"/>
        </w:rPr>
        <w:t xml:space="preserve">provides clinical leadership for the </w:t>
      </w:r>
      <w:r w:rsidR="00514D9A">
        <w:rPr>
          <w:rFonts w:ascii="Arial" w:eastAsia="Times New Roman" w:hAnsi="Arial" w:cs="Arial"/>
          <w:sz w:val="22"/>
          <w:szCs w:val="22"/>
        </w:rPr>
        <w:t xml:space="preserve">Foundry </w:t>
      </w:r>
      <w:proofErr w:type="spellStart"/>
      <w:r w:rsidR="00514D9A">
        <w:rPr>
          <w:rFonts w:ascii="Arial" w:eastAsia="Times New Roman" w:hAnsi="Arial" w:cs="Arial"/>
          <w:sz w:val="22"/>
          <w:szCs w:val="22"/>
        </w:rPr>
        <w:t>centre</w:t>
      </w:r>
      <w:r w:rsidR="00A17D45">
        <w:rPr>
          <w:rFonts w:ascii="Arial" w:eastAsia="Times New Roman" w:hAnsi="Arial" w:cs="Arial"/>
          <w:sz w:val="22"/>
          <w:szCs w:val="22"/>
        </w:rPr>
        <w:t>’s</w:t>
      </w:r>
      <w:proofErr w:type="spellEnd"/>
      <w:r w:rsidR="00514D9A">
        <w:rPr>
          <w:rFonts w:ascii="Arial" w:eastAsia="Times New Roman" w:hAnsi="Arial" w:cs="Arial"/>
          <w:sz w:val="22"/>
          <w:szCs w:val="22"/>
        </w:rPr>
        <w:t xml:space="preserve"> </w:t>
      </w:r>
      <w:r w:rsidR="00ED14AF">
        <w:rPr>
          <w:rFonts w:ascii="Arial" w:eastAsia="Times New Roman" w:hAnsi="Arial" w:cs="Arial"/>
          <w:sz w:val="22"/>
          <w:szCs w:val="22"/>
        </w:rPr>
        <w:t>p</w:t>
      </w:r>
      <w:r w:rsidRPr="001E0320">
        <w:rPr>
          <w:rFonts w:ascii="Arial" w:eastAsia="Times New Roman" w:hAnsi="Arial" w:cs="Arial"/>
          <w:sz w:val="22"/>
          <w:szCs w:val="22"/>
        </w:rPr>
        <w:t xml:space="preserve">rimary </w:t>
      </w:r>
      <w:r w:rsidR="00ED14AF">
        <w:rPr>
          <w:rFonts w:ascii="Arial" w:eastAsia="Times New Roman" w:hAnsi="Arial" w:cs="Arial"/>
          <w:sz w:val="22"/>
          <w:szCs w:val="22"/>
        </w:rPr>
        <w:t>c</w:t>
      </w:r>
      <w:r w:rsidRPr="001E0320">
        <w:rPr>
          <w:rFonts w:ascii="Arial" w:eastAsia="Times New Roman" w:hAnsi="Arial" w:cs="Arial"/>
          <w:sz w:val="22"/>
          <w:szCs w:val="22"/>
        </w:rPr>
        <w:t>are team</w:t>
      </w:r>
      <w:r w:rsidR="00A17D45">
        <w:rPr>
          <w:rFonts w:ascii="Arial" w:eastAsia="Times New Roman" w:hAnsi="Arial" w:cs="Arial"/>
          <w:sz w:val="22"/>
          <w:szCs w:val="22"/>
        </w:rPr>
        <w:t>,</w:t>
      </w:r>
      <w:r w:rsidRPr="001E0320">
        <w:rPr>
          <w:rFonts w:ascii="Arial" w:eastAsia="Times New Roman" w:hAnsi="Arial" w:cs="Arial"/>
          <w:sz w:val="22"/>
          <w:szCs w:val="22"/>
        </w:rPr>
        <w:t xml:space="preserve"> in close collaboration with </w:t>
      </w:r>
      <w:proofErr w:type="gramStart"/>
      <w:r w:rsidRPr="001E0320">
        <w:rPr>
          <w:rFonts w:ascii="Arial" w:eastAsia="Times New Roman" w:hAnsi="Arial" w:cs="Arial"/>
          <w:sz w:val="22"/>
          <w:szCs w:val="22"/>
        </w:rPr>
        <w:t>the</w:t>
      </w:r>
      <w:r w:rsidR="00514D9A">
        <w:rPr>
          <w:rFonts w:ascii="Arial" w:eastAsia="Times New Roman" w:hAnsi="Arial" w:cs="Arial"/>
          <w:sz w:val="22"/>
          <w:szCs w:val="22"/>
        </w:rPr>
        <w:t xml:space="preserve"> </w:t>
      </w:r>
      <w:r w:rsidRPr="001E0320">
        <w:rPr>
          <w:rFonts w:ascii="Arial" w:eastAsia="Times New Roman" w:hAnsi="Arial" w:cs="Arial"/>
          <w:sz w:val="22"/>
          <w:szCs w:val="22"/>
        </w:rPr>
        <w:t xml:space="preserve"> </w:t>
      </w:r>
      <w:r w:rsidR="00514D9A">
        <w:rPr>
          <w:rFonts w:ascii="Arial" w:eastAsia="Times New Roman" w:hAnsi="Arial" w:cs="Arial"/>
          <w:sz w:val="22"/>
          <w:szCs w:val="22"/>
        </w:rPr>
        <w:t>Program</w:t>
      </w:r>
      <w:proofErr w:type="gramEnd"/>
      <w:r w:rsidRPr="001E0320">
        <w:rPr>
          <w:rFonts w:ascii="Arial" w:eastAsia="Times New Roman" w:hAnsi="Arial" w:cs="Arial"/>
          <w:sz w:val="22"/>
          <w:szCs w:val="22"/>
        </w:rPr>
        <w:t xml:space="preserve"> Manager and other members of the </w:t>
      </w:r>
      <w:proofErr w:type="spellStart"/>
      <w:r w:rsidR="00F5348B">
        <w:rPr>
          <w:rFonts w:ascii="Arial" w:eastAsia="Times New Roman" w:hAnsi="Arial" w:cs="Arial"/>
          <w:sz w:val="22"/>
          <w:szCs w:val="22"/>
        </w:rPr>
        <w:t>centre’s</w:t>
      </w:r>
      <w:proofErr w:type="spellEnd"/>
      <w:r w:rsidRPr="001E0320">
        <w:rPr>
          <w:rFonts w:ascii="Arial" w:eastAsia="Times New Roman" w:hAnsi="Arial" w:cs="Arial"/>
          <w:sz w:val="22"/>
          <w:szCs w:val="22"/>
        </w:rPr>
        <w:t xml:space="preserve"> leadership team.</w:t>
      </w:r>
      <w:r w:rsidR="00802D70">
        <w:rPr>
          <w:rFonts w:ascii="Arial" w:eastAsia="Times New Roman" w:hAnsi="Arial" w:cs="Arial"/>
          <w:sz w:val="22"/>
          <w:szCs w:val="22"/>
        </w:rPr>
        <w:t xml:space="preserve"> </w:t>
      </w:r>
      <w:r w:rsidR="00CA60CA">
        <w:rPr>
          <w:rFonts w:ascii="Arial" w:eastAsia="Times New Roman" w:hAnsi="Arial" w:cs="Arial"/>
          <w:sz w:val="22"/>
          <w:szCs w:val="22"/>
        </w:rPr>
        <w:t>The Medical Director</w:t>
      </w:r>
      <w:r w:rsidR="00964A49">
        <w:rPr>
          <w:rFonts w:ascii="Arial" w:eastAsia="Times New Roman" w:hAnsi="Arial" w:cs="Arial"/>
          <w:sz w:val="22"/>
          <w:szCs w:val="22"/>
        </w:rPr>
        <w:t xml:space="preserve"> </w:t>
      </w:r>
      <w:r w:rsidR="00B83F70">
        <w:rPr>
          <w:rFonts w:ascii="Arial" w:eastAsia="Times New Roman" w:hAnsi="Arial" w:cs="Arial"/>
          <w:sz w:val="22"/>
          <w:szCs w:val="22"/>
        </w:rPr>
        <w:t xml:space="preserve">participates in primary care </w:t>
      </w:r>
      <w:r w:rsidR="00C25AF4">
        <w:rPr>
          <w:rFonts w:ascii="Arial" w:eastAsia="Times New Roman" w:hAnsi="Arial" w:cs="Arial"/>
          <w:sz w:val="22"/>
          <w:szCs w:val="22"/>
        </w:rPr>
        <w:t>model</w:t>
      </w:r>
      <w:r w:rsidR="00B83F70">
        <w:rPr>
          <w:rFonts w:ascii="Arial" w:eastAsia="Times New Roman" w:hAnsi="Arial" w:cs="Arial"/>
          <w:sz w:val="22"/>
          <w:szCs w:val="22"/>
        </w:rPr>
        <w:t xml:space="preserve"> development</w:t>
      </w:r>
      <w:r w:rsidR="008D4C52">
        <w:rPr>
          <w:rFonts w:ascii="Arial" w:eastAsia="Times New Roman" w:hAnsi="Arial" w:cs="Arial"/>
          <w:sz w:val="22"/>
          <w:szCs w:val="22"/>
        </w:rPr>
        <w:t xml:space="preserve"> </w:t>
      </w:r>
      <w:r w:rsidR="00B83F70">
        <w:rPr>
          <w:rFonts w:ascii="Arial" w:eastAsia="Times New Roman" w:hAnsi="Arial" w:cs="Arial"/>
          <w:sz w:val="22"/>
          <w:szCs w:val="22"/>
        </w:rPr>
        <w:t>and implementation</w:t>
      </w:r>
      <w:r w:rsidR="00B80AD5">
        <w:rPr>
          <w:rFonts w:ascii="Arial" w:eastAsia="Times New Roman" w:hAnsi="Arial" w:cs="Arial"/>
          <w:sz w:val="22"/>
          <w:szCs w:val="22"/>
        </w:rPr>
        <w:t>,</w:t>
      </w:r>
      <w:r w:rsidR="00B83F70">
        <w:rPr>
          <w:rFonts w:ascii="Arial" w:eastAsia="Times New Roman" w:hAnsi="Arial" w:cs="Arial"/>
          <w:sz w:val="22"/>
          <w:szCs w:val="22"/>
        </w:rPr>
        <w:t xml:space="preserve"> </w:t>
      </w:r>
      <w:r w:rsidR="00D67C4A">
        <w:rPr>
          <w:rFonts w:ascii="Arial" w:eastAsia="Times New Roman" w:hAnsi="Arial" w:cs="Arial"/>
          <w:sz w:val="22"/>
          <w:szCs w:val="22"/>
        </w:rPr>
        <w:t>as well as</w:t>
      </w:r>
      <w:r w:rsidR="008D4C52">
        <w:rPr>
          <w:rFonts w:ascii="Arial" w:eastAsia="Times New Roman" w:hAnsi="Arial" w:cs="Arial"/>
          <w:sz w:val="22"/>
          <w:szCs w:val="22"/>
        </w:rPr>
        <w:t xml:space="preserve"> human resources planning</w:t>
      </w:r>
      <w:r w:rsidR="00D67C4A">
        <w:rPr>
          <w:rFonts w:ascii="Arial" w:eastAsia="Times New Roman" w:hAnsi="Arial" w:cs="Arial"/>
          <w:sz w:val="22"/>
          <w:szCs w:val="22"/>
        </w:rPr>
        <w:t xml:space="preserve"> and management</w:t>
      </w:r>
      <w:r w:rsidR="008D4C52">
        <w:rPr>
          <w:rFonts w:ascii="Arial" w:eastAsia="Times New Roman" w:hAnsi="Arial" w:cs="Arial"/>
          <w:sz w:val="22"/>
          <w:szCs w:val="22"/>
        </w:rPr>
        <w:t>,</w:t>
      </w:r>
      <w:r w:rsidR="0088426A">
        <w:rPr>
          <w:rFonts w:ascii="Arial" w:eastAsia="Times New Roman" w:hAnsi="Arial" w:cs="Arial"/>
          <w:sz w:val="22"/>
          <w:szCs w:val="22"/>
        </w:rPr>
        <w:t xml:space="preserve"> and </w:t>
      </w:r>
      <w:r w:rsidR="00370B9D">
        <w:rPr>
          <w:rFonts w:ascii="Arial" w:eastAsia="Times New Roman" w:hAnsi="Arial" w:cs="Arial"/>
          <w:sz w:val="22"/>
          <w:szCs w:val="22"/>
        </w:rPr>
        <w:t xml:space="preserve">they </w:t>
      </w:r>
      <w:r w:rsidR="00A52D3A">
        <w:rPr>
          <w:rFonts w:ascii="Arial" w:eastAsia="Times New Roman" w:hAnsi="Arial" w:cs="Arial"/>
          <w:sz w:val="22"/>
          <w:szCs w:val="22"/>
        </w:rPr>
        <w:t>ensure the quality and safety of primary care services.</w:t>
      </w:r>
    </w:p>
    <w:p w14:paraId="64DE37B5" w14:textId="77777777" w:rsidR="009F2EE2" w:rsidRPr="009F2EE2" w:rsidRDefault="009F2EE2" w:rsidP="009F2EE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1EFD5C48" w14:textId="1C68700D" w:rsidR="009F2EE2" w:rsidRDefault="009F2EE2" w:rsidP="009F2EE2">
      <w:pPr>
        <w:pStyle w:val="Default"/>
        <w:rPr>
          <w:rFonts w:ascii="Arial" w:hAnsi="Arial" w:cs="Arial"/>
          <w:sz w:val="22"/>
          <w:szCs w:val="22"/>
        </w:rPr>
      </w:pPr>
      <w:r w:rsidRPr="00C71D47">
        <w:rPr>
          <w:rFonts w:ascii="Arial" w:eastAsia="Times New Roman" w:hAnsi="Arial" w:cs="Arial"/>
          <w:sz w:val="22"/>
          <w:szCs w:val="22"/>
        </w:rPr>
        <w:t xml:space="preserve">Please </w:t>
      </w:r>
      <w:proofErr w:type="gramStart"/>
      <w:r w:rsidRPr="00C71D47">
        <w:rPr>
          <w:rFonts w:ascii="Arial" w:eastAsia="Times New Roman" w:hAnsi="Arial" w:cs="Arial"/>
          <w:sz w:val="22"/>
          <w:szCs w:val="22"/>
        </w:rPr>
        <w:t>note:</w:t>
      </w:r>
      <w:proofErr w:type="gramEnd"/>
      <w:r w:rsidRPr="00C71D47">
        <w:rPr>
          <w:rFonts w:ascii="Arial" w:eastAsia="Times New Roman" w:hAnsi="Arial" w:cs="Arial"/>
          <w:sz w:val="22"/>
          <w:szCs w:val="22"/>
        </w:rPr>
        <w:t xml:space="preserve"> this is a part time appointment</w:t>
      </w:r>
      <w:r w:rsidR="000A0372">
        <w:rPr>
          <w:rFonts w:ascii="Arial" w:eastAsia="Times New Roman" w:hAnsi="Arial" w:cs="Arial"/>
          <w:sz w:val="22"/>
          <w:szCs w:val="22"/>
        </w:rPr>
        <w:t>.</w:t>
      </w:r>
      <w:r w:rsidRPr="00C71D47">
        <w:rPr>
          <w:rFonts w:ascii="Arial" w:eastAsia="Times New Roman" w:hAnsi="Arial" w:cs="Arial"/>
          <w:sz w:val="22"/>
          <w:szCs w:val="22"/>
        </w:rPr>
        <w:t xml:space="preserve"> </w:t>
      </w:r>
      <w:r w:rsidR="000A0372">
        <w:rPr>
          <w:rFonts w:ascii="Arial" w:eastAsia="Times New Roman" w:hAnsi="Arial" w:cs="Arial"/>
          <w:sz w:val="22"/>
          <w:szCs w:val="22"/>
        </w:rPr>
        <w:t>T</w:t>
      </w:r>
      <w:r w:rsidRPr="00C71D47">
        <w:rPr>
          <w:rFonts w:ascii="Arial" w:eastAsia="Times New Roman" w:hAnsi="Arial" w:cs="Arial"/>
          <w:sz w:val="22"/>
          <w:szCs w:val="22"/>
        </w:rPr>
        <w:t xml:space="preserve">he majority of </w:t>
      </w:r>
      <w:r w:rsidR="004357A6">
        <w:rPr>
          <w:rFonts w:ascii="Arial" w:eastAsia="Times New Roman" w:hAnsi="Arial" w:cs="Arial"/>
          <w:sz w:val="22"/>
          <w:szCs w:val="22"/>
        </w:rPr>
        <w:t>the</w:t>
      </w:r>
      <w:r w:rsidR="004357A6" w:rsidRPr="00C71D47">
        <w:rPr>
          <w:rFonts w:ascii="Arial" w:eastAsia="Times New Roman" w:hAnsi="Arial" w:cs="Arial"/>
          <w:sz w:val="22"/>
          <w:szCs w:val="22"/>
        </w:rPr>
        <w:t xml:space="preserve"> </w:t>
      </w:r>
      <w:r w:rsidRPr="00C71D47">
        <w:rPr>
          <w:rFonts w:ascii="Arial" w:eastAsia="Times New Roman" w:hAnsi="Arial" w:cs="Arial"/>
          <w:sz w:val="22"/>
          <w:szCs w:val="22"/>
        </w:rPr>
        <w:t>duties (</w:t>
      </w:r>
      <w:r w:rsidR="00024398">
        <w:rPr>
          <w:rFonts w:ascii="Arial" w:eastAsia="Times New Roman" w:hAnsi="Arial" w:cs="Arial"/>
          <w:sz w:val="22"/>
          <w:szCs w:val="22"/>
        </w:rPr>
        <w:t>#</w:t>
      </w:r>
      <w:r w:rsidRPr="00C71D47">
        <w:rPr>
          <w:rFonts w:ascii="Arial" w:eastAsia="Times New Roman" w:hAnsi="Arial" w:cs="Arial"/>
          <w:sz w:val="22"/>
          <w:szCs w:val="22"/>
        </w:rPr>
        <w:t xml:space="preserve"> FTE) </w:t>
      </w:r>
      <w:r w:rsidR="00BC7AFB">
        <w:rPr>
          <w:rFonts w:ascii="Arial" w:eastAsia="Times New Roman" w:hAnsi="Arial" w:cs="Arial"/>
          <w:sz w:val="22"/>
          <w:szCs w:val="22"/>
        </w:rPr>
        <w:t>are</w:t>
      </w:r>
      <w:r w:rsidRPr="00C71D47">
        <w:rPr>
          <w:rFonts w:ascii="Arial" w:eastAsia="Times New Roman" w:hAnsi="Arial" w:cs="Arial"/>
          <w:sz w:val="22"/>
          <w:szCs w:val="22"/>
        </w:rPr>
        <w:t xml:space="preserve"> direct care/patient focused, with a smaller proportion (</w:t>
      </w:r>
      <w:r w:rsidR="00024398">
        <w:rPr>
          <w:rFonts w:ascii="Arial" w:eastAsia="Times New Roman" w:hAnsi="Arial" w:cs="Arial"/>
          <w:sz w:val="22"/>
          <w:szCs w:val="22"/>
        </w:rPr>
        <w:t>#</w:t>
      </w:r>
      <w:r w:rsidRPr="00C71D47">
        <w:rPr>
          <w:rFonts w:ascii="Arial" w:eastAsia="Times New Roman" w:hAnsi="Arial" w:cs="Arial"/>
          <w:sz w:val="22"/>
          <w:szCs w:val="22"/>
        </w:rPr>
        <w:t xml:space="preserve"> FTE) encompassing leadership and operational oversight.</w:t>
      </w:r>
    </w:p>
    <w:p w14:paraId="6A063AA0" w14:textId="77777777" w:rsidR="00D065DD" w:rsidRPr="00D065DD" w:rsidRDefault="00D065DD" w:rsidP="00D065DD">
      <w:pPr>
        <w:pStyle w:val="Default"/>
        <w:rPr>
          <w:rFonts w:ascii="Arial" w:hAnsi="Arial" w:cs="Arial"/>
          <w:sz w:val="22"/>
          <w:szCs w:val="22"/>
        </w:rPr>
      </w:pPr>
    </w:p>
    <w:p w14:paraId="3426B8B3" w14:textId="5CB8F850" w:rsidR="00204BF0" w:rsidRPr="005C6F99" w:rsidRDefault="00D065DD" w:rsidP="005C6F99">
      <w:pPr>
        <w:spacing w:after="200"/>
        <w:rPr>
          <w:rFonts w:ascii="Arial" w:hAnsi="Arial" w:cs="Arial"/>
          <w:b/>
          <w:color w:val="3DB0C7"/>
          <w:sz w:val="22"/>
          <w:szCs w:val="22"/>
        </w:rPr>
      </w:pPr>
      <w:r w:rsidRPr="00D065DD">
        <w:rPr>
          <w:rFonts w:ascii="Arial" w:hAnsi="Arial" w:cs="Arial"/>
          <w:b/>
          <w:color w:val="3DB0C7"/>
          <w:sz w:val="22"/>
          <w:szCs w:val="22"/>
        </w:rPr>
        <w:t xml:space="preserve">Key Duties and Responsibilities </w:t>
      </w:r>
    </w:p>
    <w:p w14:paraId="374F454B" w14:textId="029A9811" w:rsidR="00B809F4" w:rsidRPr="00AA7904" w:rsidRDefault="00ED14AF" w:rsidP="00AA7904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L</w:t>
      </w:r>
      <w:r w:rsidR="00B809F4" w:rsidRPr="00F83318">
        <w:rPr>
          <w:color w:val="000000" w:themeColor="text1"/>
        </w:rPr>
        <w:t>eadership</w:t>
      </w:r>
    </w:p>
    <w:p w14:paraId="4675245D" w14:textId="6ED7ADFB" w:rsidR="007C04C8" w:rsidRPr="00F83318" w:rsidRDefault="00B809F4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Lead</w:t>
      </w:r>
      <w:r w:rsidR="00992785">
        <w:rPr>
          <w:rFonts w:ascii="Arial" w:hAnsi="Arial" w:cs="Arial"/>
          <w:color w:val="000000" w:themeColor="text1"/>
          <w:sz w:val="22"/>
          <w:szCs w:val="22"/>
        </w:rPr>
        <w:t>s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 an efficient and effective organizational operation </w:t>
      </w:r>
      <w:r w:rsidR="00E15E04" w:rsidRPr="00F83318">
        <w:rPr>
          <w:rFonts w:ascii="Arial" w:hAnsi="Arial" w:cs="Arial"/>
          <w:color w:val="000000" w:themeColor="text1"/>
          <w:sz w:val="22"/>
          <w:szCs w:val="22"/>
        </w:rPr>
        <w:t xml:space="preserve">for primary care 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>according to best practices, ethical guidelines and regulatory requirements</w:t>
      </w:r>
      <w:r w:rsidR="00DA4B7A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220C75DC" w14:textId="71E16E51" w:rsidR="00684F53" w:rsidRPr="00F83318" w:rsidRDefault="00684F53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Provide</w:t>
      </w:r>
      <w:r w:rsidR="00AA7904">
        <w:rPr>
          <w:rFonts w:ascii="Arial" w:hAnsi="Arial" w:cs="Arial"/>
          <w:color w:val="000000" w:themeColor="text1"/>
          <w:sz w:val="22"/>
          <w:szCs w:val="22"/>
        </w:rPr>
        <w:t>s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 clinical leadership to physicians, psychiatrist and</w:t>
      </w:r>
      <w:r w:rsidRPr="00F83318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>residents</w:t>
      </w:r>
      <w:r w:rsidR="004710EB">
        <w:rPr>
          <w:rFonts w:ascii="Arial" w:hAnsi="Arial" w:cs="Arial"/>
          <w:color w:val="000000" w:themeColor="text1"/>
          <w:sz w:val="22"/>
          <w:szCs w:val="22"/>
        </w:rPr>
        <w:t>;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C8118E2" w14:textId="05E4839E" w:rsidR="0029518D" w:rsidRDefault="00353DB8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In collaboration with the </w:t>
      </w:r>
      <w:r w:rsidR="00872FD6">
        <w:rPr>
          <w:rFonts w:ascii="Arial" w:hAnsi="Arial" w:cs="Arial"/>
          <w:color w:val="000000" w:themeColor="text1"/>
          <w:sz w:val="22"/>
          <w:szCs w:val="22"/>
        </w:rPr>
        <w:t>P</w:t>
      </w:r>
      <w:r w:rsidR="009D1B63">
        <w:rPr>
          <w:rFonts w:ascii="Arial" w:hAnsi="Arial" w:cs="Arial"/>
          <w:color w:val="000000" w:themeColor="text1"/>
          <w:sz w:val="22"/>
          <w:szCs w:val="22"/>
        </w:rPr>
        <w:t>rogram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2FD6">
        <w:rPr>
          <w:rFonts w:ascii="Arial" w:hAnsi="Arial" w:cs="Arial"/>
          <w:color w:val="000000" w:themeColor="text1"/>
          <w:sz w:val="22"/>
          <w:szCs w:val="22"/>
        </w:rPr>
        <w:t>M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anager, </w:t>
      </w:r>
      <w:r w:rsidR="008C1E9F">
        <w:rPr>
          <w:rFonts w:ascii="Arial" w:hAnsi="Arial" w:cs="Arial"/>
          <w:color w:val="000000" w:themeColor="text1"/>
          <w:sz w:val="22"/>
          <w:szCs w:val="22"/>
        </w:rPr>
        <w:t>fosters collaborative working relationships</w:t>
      </w:r>
      <w:r w:rsidR="008C1E9F" w:rsidRPr="00F833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C1E9F">
        <w:rPr>
          <w:rFonts w:ascii="Arial" w:hAnsi="Arial" w:cs="Arial"/>
          <w:color w:val="000000" w:themeColor="text1"/>
          <w:sz w:val="22"/>
          <w:szCs w:val="22"/>
        </w:rPr>
        <w:t xml:space="preserve">that support </w:t>
      </w:r>
      <w:r w:rsidR="00651AAE">
        <w:rPr>
          <w:rFonts w:ascii="Arial" w:hAnsi="Arial" w:cs="Arial"/>
          <w:color w:val="000000" w:themeColor="text1"/>
          <w:sz w:val="22"/>
          <w:szCs w:val="22"/>
        </w:rPr>
        <w:t>clinical practice</w:t>
      </w:r>
      <w:r w:rsidR="008C1AA9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>p</w:t>
      </w:r>
      <w:r w:rsidR="00F51C80" w:rsidRPr="00F83318">
        <w:rPr>
          <w:rFonts w:ascii="Arial" w:hAnsi="Arial" w:cs="Arial"/>
          <w:color w:val="000000" w:themeColor="text1"/>
          <w:sz w:val="22"/>
          <w:szCs w:val="22"/>
        </w:rPr>
        <w:t>romote</w:t>
      </w:r>
      <w:r w:rsidR="00EA31BA">
        <w:rPr>
          <w:rFonts w:ascii="Arial" w:hAnsi="Arial" w:cs="Arial"/>
          <w:color w:val="000000" w:themeColor="text1"/>
          <w:sz w:val="22"/>
          <w:szCs w:val="22"/>
        </w:rPr>
        <w:t>s</w:t>
      </w:r>
      <w:r w:rsidR="00F51C80" w:rsidRPr="00F833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7359" w:rsidRPr="00F83318">
        <w:rPr>
          <w:rFonts w:ascii="Arial" w:hAnsi="Arial" w:cs="Arial"/>
          <w:color w:val="000000" w:themeColor="text1"/>
          <w:sz w:val="22"/>
          <w:szCs w:val="22"/>
        </w:rPr>
        <w:t>team</w:t>
      </w:r>
      <w:r w:rsidR="00E5282A" w:rsidRPr="00F83318">
        <w:rPr>
          <w:rFonts w:ascii="Arial" w:hAnsi="Arial" w:cs="Arial"/>
          <w:color w:val="000000" w:themeColor="text1"/>
          <w:sz w:val="22"/>
          <w:szCs w:val="22"/>
        </w:rPr>
        <w:t>-</w:t>
      </w:r>
      <w:r w:rsidR="005A7359" w:rsidRPr="00F83318">
        <w:rPr>
          <w:rFonts w:ascii="Arial" w:hAnsi="Arial" w:cs="Arial"/>
          <w:color w:val="000000" w:themeColor="text1"/>
          <w:sz w:val="22"/>
          <w:szCs w:val="22"/>
        </w:rPr>
        <w:t xml:space="preserve">based care </w:t>
      </w:r>
      <w:r w:rsidR="00D60A60">
        <w:rPr>
          <w:rFonts w:ascii="Arial" w:hAnsi="Arial" w:cs="Arial"/>
          <w:color w:val="000000" w:themeColor="text1"/>
          <w:sz w:val="22"/>
          <w:szCs w:val="22"/>
        </w:rPr>
        <w:t>among</w:t>
      </w:r>
      <w:r w:rsidR="005A7359" w:rsidRPr="005D134F">
        <w:rPr>
          <w:rFonts w:ascii="Arial" w:hAnsi="Arial" w:cs="Arial"/>
          <w:color w:val="000000" w:themeColor="text1"/>
          <w:sz w:val="22"/>
          <w:szCs w:val="22"/>
        </w:rPr>
        <w:t xml:space="preserve"> an interdisciplinary team (</w:t>
      </w:r>
      <w:r w:rsidR="00E5282A" w:rsidRPr="005D134F">
        <w:rPr>
          <w:rFonts w:ascii="Arial" w:hAnsi="Arial" w:cs="Arial"/>
          <w:color w:val="000000" w:themeColor="text1"/>
          <w:sz w:val="22"/>
          <w:szCs w:val="22"/>
        </w:rPr>
        <w:t xml:space="preserve">e.g., </w:t>
      </w:r>
      <w:r w:rsidR="005A7359" w:rsidRPr="005D134F">
        <w:rPr>
          <w:rFonts w:ascii="Arial" w:hAnsi="Arial" w:cs="Arial"/>
          <w:color w:val="000000" w:themeColor="text1"/>
          <w:sz w:val="22"/>
          <w:szCs w:val="22"/>
        </w:rPr>
        <w:t>N</w:t>
      </w:r>
      <w:r w:rsidR="00D60A60">
        <w:rPr>
          <w:rFonts w:ascii="Arial" w:hAnsi="Arial" w:cs="Arial"/>
          <w:color w:val="000000" w:themeColor="text1"/>
          <w:sz w:val="22"/>
          <w:szCs w:val="22"/>
        </w:rPr>
        <w:t xml:space="preserve">urse </w:t>
      </w:r>
      <w:r w:rsidR="005A7359" w:rsidRPr="005D134F">
        <w:rPr>
          <w:rFonts w:ascii="Arial" w:hAnsi="Arial" w:cs="Arial"/>
          <w:color w:val="000000" w:themeColor="text1"/>
          <w:sz w:val="22"/>
          <w:szCs w:val="22"/>
        </w:rPr>
        <w:t>P</w:t>
      </w:r>
      <w:r w:rsidR="00D60A60">
        <w:rPr>
          <w:rFonts w:ascii="Arial" w:hAnsi="Arial" w:cs="Arial"/>
          <w:color w:val="000000" w:themeColor="text1"/>
          <w:sz w:val="22"/>
          <w:szCs w:val="22"/>
        </w:rPr>
        <w:t>ractitioner</w:t>
      </w:r>
      <w:r w:rsidR="004A1ED2" w:rsidRPr="005D134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D7D29">
        <w:rPr>
          <w:rFonts w:ascii="Arial" w:hAnsi="Arial" w:cs="Arial"/>
          <w:color w:val="000000" w:themeColor="text1"/>
          <w:sz w:val="22"/>
          <w:szCs w:val="22"/>
        </w:rPr>
        <w:t>physician</w:t>
      </w:r>
      <w:r w:rsidR="004A1ED2" w:rsidRPr="005D134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A7359" w:rsidRPr="005D134F">
        <w:rPr>
          <w:rFonts w:ascii="Arial" w:hAnsi="Arial" w:cs="Arial"/>
          <w:color w:val="000000" w:themeColor="text1"/>
          <w:sz w:val="22"/>
          <w:szCs w:val="22"/>
        </w:rPr>
        <w:t>R</w:t>
      </w:r>
      <w:r w:rsidR="008D7D29">
        <w:rPr>
          <w:rFonts w:ascii="Arial" w:hAnsi="Arial" w:cs="Arial"/>
          <w:color w:val="000000" w:themeColor="text1"/>
          <w:sz w:val="22"/>
          <w:szCs w:val="22"/>
        </w:rPr>
        <w:t xml:space="preserve">egistered </w:t>
      </w:r>
      <w:r w:rsidR="005A7359" w:rsidRPr="005D134F">
        <w:rPr>
          <w:rFonts w:ascii="Arial" w:hAnsi="Arial" w:cs="Arial"/>
          <w:color w:val="000000" w:themeColor="text1"/>
          <w:sz w:val="22"/>
          <w:szCs w:val="22"/>
        </w:rPr>
        <w:t>N</w:t>
      </w:r>
      <w:r w:rsidR="008D7D29">
        <w:rPr>
          <w:rFonts w:ascii="Arial" w:hAnsi="Arial" w:cs="Arial"/>
          <w:color w:val="000000" w:themeColor="text1"/>
          <w:sz w:val="22"/>
          <w:szCs w:val="22"/>
        </w:rPr>
        <w:t>urse</w:t>
      </w:r>
      <w:r w:rsidR="004A1ED2" w:rsidRPr="005D134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85A3A">
        <w:rPr>
          <w:rFonts w:ascii="Arial" w:hAnsi="Arial" w:cs="Arial"/>
          <w:color w:val="000000" w:themeColor="text1"/>
          <w:sz w:val="22"/>
          <w:szCs w:val="22"/>
        </w:rPr>
        <w:t>s</w:t>
      </w:r>
      <w:r w:rsidR="00607C60">
        <w:rPr>
          <w:rFonts w:ascii="Arial" w:hAnsi="Arial" w:cs="Arial"/>
          <w:color w:val="000000" w:themeColor="text1"/>
          <w:sz w:val="22"/>
          <w:szCs w:val="22"/>
        </w:rPr>
        <w:t xml:space="preserve">ocial </w:t>
      </w:r>
      <w:r w:rsidR="00085A3A">
        <w:rPr>
          <w:rFonts w:ascii="Arial" w:hAnsi="Arial" w:cs="Arial"/>
          <w:color w:val="000000" w:themeColor="text1"/>
          <w:sz w:val="22"/>
          <w:szCs w:val="22"/>
        </w:rPr>
        <w:t>w</w:t>
      </w:r>
      <w:r w:rsidR="00607C60">
        <w:rPr>
          <w:rFonts w:ascii="Arial" w:hAnsi="Arial" w:cs="Arial"/>
          <w:color w:val="000000" w:themeColor="text1"/>
          <w:sz w:val="22"/>
          <w:szCs w:val="22"/>
        </w:rPr>
        <w:t>orker</w:t>
      </w:r>
      <w:r w:rsidR="004A1ED2" w:rsidRPr="005D134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07C60" w:rsidRPr="00012C25">
        <w:rPr>
          <w:rFonts w:ascii="Arial" w:hAnsi="Arial" w:cs="Arial"/>
          <w:color w:val="000000" w:themeColor="text1"/>
          <w:sz w:val="22"/>
          <w:szCs w:val="22"/>
        </w:rPr>
        <w:t>p</w:t>
      </w:r>
      <w:r w:rsidR="005A7359" w:rsidRPr="00012C25">
        <w:rPr>
          <w:rFonts w:ascii="Arial" w:hAnsi="Arial" w:cs="Arial"/>
          <w:color w:val="000000" w:themeColor="text1"/>
          <w:sz w:val="22"/>
          <w:szCs w:val="22"/>
        </w:rPr>
        <w:t>harmacist</w:t>
      </w:r>
      <w:r w:rsidR="004A1ED2" w:rsidRPr="005D134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A7359" w:rsidRPr="005D134F">
        <w:rPr>
          <w:rFonts w:ascii="Arial" w:hAnsi="Arial" w:cs="Arial"/>
          <w:color w:val="000000" w:themeColor="text1"/>
          <w:sz w:val="22"/>
          <w:szCs w:val="22"/>
        </w:rPr>
        <w:t>counsel</w:t>
      </w:r>
      <w:r w:rsidR="00853BBE">
        <w:rPr>
          <w:rFonts w:ascii="Arial" w:hAnsi="Arial" w:cs="Arial"/>
          <w:color w:val="000000" w:themeColor="text1"/>
          <w:sz w:val="22"/>
          <w:szCs w:val="22"/>
        </w:rPr>
        <w:t>l</w:t>
      </w:r>
      <w:r w:rsidR="005A7359" w:rsidRPr="005D134F">
        <w:rPr>
          <w:rFonts w:ascii="Arial" w:hAnsi="Arial" w:cs="Arial"/>
          <w:color w:val="000000" w:themeColor="text1"/>
          <w:sz w:val="22"/>
          <w:szCs w:val="22"/>
        </w:rPr>
        <w:t>ors)</w:t>
      </w:r>
      <w:r w:rsidR="00DE019F">
        <w:rPr>
          <w:rFonts w:ascii="Arial" w:hAnsi="Arial" w:cs="Arial"/>
          <w:color w:val="000000" w:themeColor="text1"/>
          <w:sz w:val="22"/>
          <w:szCs w:val="22"/>
        </w:rPr>
        <w:t>;</w:t>
      </w:r>
      <w:r w:rsidR="005A7359" w:rsidRPr="005D13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75E677C" w14:textId="6CEA0BB4" w:rsidR="00561131" w:rsidRPr="0029518D" w:rsidRDefault="00561131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Establishes and maintains effective and regular communication </w:t>
      </w:r>
      <w:r w:rsidR="00F90A08" w:rsidRPr="000410A3">
        <w:rPr>
          <w:rFonts w:ascii="Arial" w:hAnsi="Arial" w:cs="Arial"/>
          <w:color w:val="000000" w:themeColor="text1"/>
          <w:sz w:val="22"/>
          <w:szCs w:val="22"/>
        </w:rPr>
        <w:t>within the primary care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 team, to ensure effective engagement, efficient working and a supportive</w:t>
      </w:r>
      <w:r w:rsidR="00DE019F">
        <w:rPr>
          <w:rFonts w:ascii="Arial" w:hAnsi="Arial" w:cs="Arial"/>
          <w:color w:val="000000" w:themeColor="text1"/>
          <w:sz w:val="22"/>
          <w:szCs w:val="22"/>
        </w:rPr>
        <w:t>,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 safe</w:t>
      </w:r>
      <w:r w:rsidR="00DE019F">
        <w:rPr>
          <w:rFonts w:ascii="Arial" w:hAnsi="Arial" w:cs="Arial"/>
          <w:color w:val="000000" w:themeColor="text1"/>
          <w:sz w:val="22"/>
          <w:szCs w:val="22"/>
        </w:rPr>
        <w:t>,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 collegial work environmen</w:t>
      </w:r>
      <w:r w:rsidR="00F90A08" w:rsidRPr="000410A3">
        <w:rPr>
          <w:rFonts w:ascii="Arial" w:hAnsi="Arial" w:cs="Arial"/>
          <w:color w:val="000000" w:themeColor="text1"/>
          <w:sz w:val="22"/>
          <w:szCs w:val="22"/>
        </w:rPr>
        <w:t>t</w:t>
      </w:r>
      <w:r w:rsidR="00DE019F">
        <w:rPr>
          <w:rFonts w:ascii="Arial" w:hAnsi="Arial" w:cs="Arial"/>
          <w:color w:val="000000" w:themeColor="text1"/>
          <w:sz w:val="22"/>
          <w:szCs w:val="22"/>
        </w:rPr>
        <w:t>;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166D3E4" w14:textId="4F3F2352" w:rsidR="006364E3" w:rsidRPr="002A73A5" w:rsidRDefault="006364E3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Establish</w:t>
      </w:r>
      <w:r>
        <w:rPr>
          <w:rFonts w:ascii="Arial" w:hAnsi="Arial" w:cs="Arial"/>
          <w:color w:val="000000" w:themeColor="text1"/>
          <w:sz w:val="22"/>
          <w:szCs w:val="22"/>
        </w:rPr>
        <w:t>es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 clear lines of responsibility and accountability for primary care team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and d</w:t>
      </w:r>
      <w:r w:rsidRPr="002A73A5">
        <w:rPr>
          <w:rFonts w:ascii="Arial" w:hAnsi="Arial" w:cs="Arial"/>
          <w:color w:val="000000" w:themeColor="text1"/>
          <w:sz w:val="22"/>
          <w:szCs w:val="22"/>
        </w:rPr>
        <w:t>elegates appropriate responsibilities</w:t>
      </w:r>
      <w:r w:rsidR="00DE019F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35F808FC" w14:textId="2CC859A2" w:rsidR="002A73A5" w:rsidRPr="00F83318" w:rsidRDefault="00413C0D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Supports Foundry centre leadership with practice change, session allocation and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A73A5" w:rsidRPr="00F83318">
        <w:rPr>
          <w:rFonts w:ascii="Arial" w:hAnsi="Arial" w:cs="Arial"/>
          <w:color w:val="000000" w:themeColor="text1"/>
          <w:sz w:val="22"/>
          <w:szCs w:val="22"/>
        </w:rPr>
        <w:t>funding model</w:t>
      </w:r>
      <w:r w:rsidR="00DE019F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40D00764" w14:textId="014F9E51" w:rsidR="000F48F6" w:rsidRDefault="002F3491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  <w:sectPr w:rsidR="000F48F6" w:rsidSect="00D065DD">
          <w:headerReference w:type="default" r:id="rId11"/>
          <w:footerReference w:type="even" r:id="rId12"/>
          <w:footerReference w:type="default" r:id="rId13"/>
          <w:pgSz w:w="12240" w:h="15840"/>
          <w:pgMar w:top="1152" w:right="1440" w:bottom="1008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r w:rsidRPr="00912315">
        <w:rPr>
          <w:rFonts w:ascii="Arial" w:hAnsi="Arial" w:cs="Arial"/>
          <w:color w:val="000000" w:themeColor="text1"/>
          <w:sz w:val="22"/>
          <w:szCs w:val="22"/>
        </w:rPr>
        <w:t>Fosters an environment of evidence-based clinical practice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>that fosters professional growth, wellness and development of physicians</w:t>
      </w:r>
      <w:r w:rsidR="00AC4D4B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372324E7" w14:textId="77777777" w:rsidR="000D5CF0" w:rsidRDefault="000D5CF0" w:rsidP="000D5CF0">
      <w:pPr>
        <w:pStyle w:val="heading2-body"/>
        <w:spacing w:after="0"/>
        <w:ind w:left="72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7B4A5323" w14:textId="2FCBC3CC" w:rsidR="002F3491" w:rsidRPr="001E3419" w:rsidRDefault="00AC4D4B" w:rsidP="00AC4D4B">
      <w:pPr>
        <w:pStyle w:val="heading2-body"/>
        <w:numPr>
          <w:ilvl w:val="0"/>
          <w:numId w:val="28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</w:t>
      </w:r>
      <w:r w:rsidR="000D5CF0">
        <w:rPr>
          <w:rFonts w:ascii="Arial" w:hAnsi="Arial" w:cs="Arial"/>
          <w:color w:val="000000" w:themeColor="text1"/>
          <w:sz w:val="22"/>
          <w:szCs w:val="22"/>
        </w:rPr>
        <w:t>eads educational training of medical students and residents including providing supervision and ensuring that the program component supports the educational objectives; and</w:t>
      </w:r>
    </w:p>
    <w:p w14:paraId="5347D881" w14:textId="42B801BF" w:rsidR="008318C8" w:rsidRPr="006364E3" w:rsidRDefault="008318C8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lastRenderedPageBreak/>
        <w:t>Leads dissemination of information relevant for</w:t>
      </w:r>
      <w:r w:rsidRPr="00F83318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>physicians</w:t>
      </w:r>
      <w:r w:rsidR="00B1105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D30F385" w14:textId="77777777" w:rsidR="0054646A" w:rsidRPr="00F83318" w:rsidRDefault="0054646A" w:rsidP="00963AE5">
      <w:pPr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14:paraId="4617FC3D" w14:textId="235A0AB1" w:rsidR="0054646A" w:rsidRPr="00F83318" w:rsidRDefault="0054646A" w:rsidP="00963AE5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F83318">
        <w:rPr>
          <w:color w:val="000000" w:themeColor="text1"/>
        </w:rPr>
        <w:t>Program planning and management</w:t>
      </w:r>
    </w:p>
    <w:p w14:paraId="4C33B061" w14:textId="2827CB83" w:rsidR="00D676A5" w:rsidRPr="000410A3" w:rsidRDefault="00D676A5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0410A3">
        <w:rPr>
          <w:rFonts w:ascii="Arial" w:hAnsi="Arial" w:cs="Arial"/>
          <w:color w:val="000000" w:themeColor="text1"/>
          <w:sz w:val="22"/>
          <w:szCs w:val="22"/>
        </w:rPr>
        <w:t>Participates in the development</w:t>
      </w:r>
      <w:r w:rsidR="009176AF" w:rsidRPr="000410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>and implementation of the Foundry service model</w:t>
      </w:r>
      <w:r w:rsidR="00B11053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44AEBFF" w14:textId="5AA35127" w:rsidR="005A7A41" w:rsidRPr="000410A3" w:rsidRDefault="00D676A5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0410A3">
        <w:rPr>
          <w:rFonts w:ascii="Arial" w:hAnsi="Arial" w:cs="Arial"/>
          <w:color w:val="000000" w:themeColor="text1"/>
          <w:sz w:val="22"/>
          <w:szCs w:val="22"/>
        </w:rPr>
        <w:t>Participates in planning for the functional</w:t>
      </w:r>
      <w:r w:rsidR="00B0560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>space and equipment requirement</w:t>
      </w:r>
      <w:r w:rsidR="009176AF" w:rsidRPr="000410A3">
        <w:rPr>
          <w:rFonts w:ascii="Arial" w:hAnsi="Arial" w:cs="Arial"/>
          <w:color w:val="000000" w:themeColor="text1"/>
          <w:sz w:val="22"/>
          <w:szCs w:val="22"/>
        </w:rPr>
        <w:t>s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 for the centre</w:t>
      </w:r>
      <w:r w:rsidR="00DA7377" w:rsidRPr="000410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52DB5" w:rsidRPr="000410A3">
        <w:rPr>
          <w:rFonts w:ascii="Arial" w:hAnsi="Arial" w:cs="Arial"/>
          <w:color w:val="000000" w:themeColor="text1"/>
          <w:sz w:val="22"/>
          <w:szCs w:val="22"/>
        </w:rPr>
        <w:t xml:space="preserve">and establishes processes for the allocation, review and management of </w:t>
      </w:r>
      <w:r w:rsidR="00DA7377" w:rsidRPr="000410A3">
        <w:rPr>
          <w:rFonts w:ascii="Arial" w:hAnsi="Arial" w:cs="Arial"/>
          <w:color w:val="000000" w:themeColor="text1"/>
          <w:sz w:val="22"/>
          <w:szCs w:val="22"/>
        </w:rPr>
        <w:t xml:space="preserve">primary care </w:t>
      </w:r>
      <w:r w:rsidR="00752DB5" w:rsidRPr="000410A3">
        <w:rPr>
          <w:rFonts w:ascii="Arial" w:hAnsi="Arial" w:cs="Arial"/>
          <w:color w:val="000000" w:themeColor="text1"/>
          <w:sz w:val="22"/>
          <w:szCs w:val="22"/>
        </w:rPr>
        <w:t>resources</w:t>
      </w:r>
      <w:r w:rsidR="005A7A41" w:rsidRPr="000410A3">
        <w:rPr>
          <w:rFonts w:ascii="Arial" w:hAnsi="Arial" w:cs="Arial"/>
          <w:color w:val="000000" w:themeColor="text1"/>
          <w:sz w:val="22"/>
          <w:szCs w:val="22"/>
        </w:rPr>
        <w:t xml:space="preserve"> in conjunction with the </w:t>
      </w:r>
      <w:r w:rsidR="00F102C8">
        <w:rPr>
          <w:rFonts w:ascii="Arial" w:hAnsi="Arial" w:cs="Arial"/>
          <w:color w:val="000000" w:themeColor="text1"/>
          <w:sz w:val="22"/>
          <w:szCs w:val="22"/>
        </w:rPr>
        <w:t>P</w:t>
      </w:r>
      <w:r w:rsidR="005A7A41" w:rsidRPr="000410A3">
        <w:rPr>
          <w:rFonts w:ascii="Arial" w:hAnsi="Arial" w:cs="Arial"/>
          <w:color w:val="000000" w:themeColor="text1"/>
          <w:sz w:val="22"/>
          <w:szCs w:val="22"/>
        </w:rPr>
        <w:t xml:space="preserve">rogram </w:t>
      </w:r>
      <w:r w:rsidR="00F102C8">
        <w:rPr>
          <w:rFonts w:ascii="Arial" w:hAnsi="Arial" w:cs="Arial"/>
          <w:color w:val="000000" w:themeColor="text1"/>
          <w:sz w:val="22"/>
          <w:szCs w:val="22"/>
        </w:rPr>
        <w:t>M</w:t>
      </w:r>
      <w:r w:rsidR="005A7A41" w:rsidRPr="000410A3">
        <w:rPr>
          <w:rFonts w:ascii="Arial" w:hAnsi="Arial" w:cs="Arial"/>
          <w:color w:val="000000" w:themeColor="text1"/>
          <w:sz w:val="22"/>
          <w:szCs w:val="22"/>
        </w:rPr>
        <w:t>anager</w:t>
      </w:r>
      <w:r w:rsidR="00F102C8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22DEE3EB" w14:textId="0589B00D" w:rsidR="005A7A41" w:rsidRPr="000410A3" w:rsidRDefault="002B6151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Supports partnership development with Division of Family Practice and </w:t>
      </w:r>
      <w:r w:rsidR="005B2CD6" w:rsidRPr="000410A3">
        <w:rPr>
          <w:rFonts w:ascii="Arial" w:hAnsi="Arial" w:cs="Arial"/>
          <w:color w:val="000000" w:themeColor="text1"/>
          <w:sz w:val="22"/>
          <w:szCs w:val="22"/>
        </w:rPr>
        <w:t>Regional</w:t>
      </w:r>
      <w:r w:rsidR="004B1FAB" w:rsidRPr="000410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691B">
        <w:rPr>
          <w:rFonts w:ascii="Arial" w:hAnsi="Arial" w:cs="Arial"/>
          <w:color w:val="000000" w:themeColor="text1"/>
          <w:sz w:val="22"/>
          <w:szCs w:val="22"/>
        </w:rPr>
        <w:t>H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ealth </w:t>
      </w:r>
      <w:r w:rsidR="00C4691B">
        <w:rPr>
          <w:rFonts w:ascii="Arial" w:hAnsi="Arial" w:cs="Arial"/>
          <w:color w:val="000000" w:themeColor="text1"/>
          <w:sz w:val="22"/>
          <w:szCs w:val="22"/>
        </w:rPr>
        <w:t>A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>uthority</w:t>
      </w:r>
      <w:r w:rsidR="00F102C8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6B6B221" w14:textId="25D2E76F" w:rsidR="00EF05E5" w:rsidRPr="000410A3" w:rsidRDefault="00EF05E5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0410A3">
        <w:rPr>
          <w:rFonts w:ascii="Arial" w:hAnsi="Arial" w:cs="Arial"/>
          <w:color w:val="000000" w:themeColor="text1"/>
          <w:sz w:val="22"/>
          <w:szCs w:val="22"/>
        </w:rPr>
        <w:t>Supports physician engagement in Foundry</w:t>
      </w:r>
      <w:r w:rsidR="00F102C8">
        <w:rPr>
          <w:rFonts w:ascii="Arial" w:hAnsi="Arial" w:cs="Arial"/>
          <w:color w:val="000000" w:themeColor="text1"/>
          <w:sz w:val="22"/>
          <w:szCs w:val="22"/>
        </w:rPr>
        <w:t>-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related activities </w:t>
      </w:r>
      <w:r w:rsidR="00F102C8">
        <w:rPr>
          <w:rFonts w:ascii="Arial" w:hAnsi="Arial" w:cs="Arial"/>
          <w:color w:val="000000" w:themeColor="text1"/>
          <w:sz w:val="22"/>
          <w:szCs w:val="22"/>
        </w:rPr>
        <w:t xml:space="preserve">such as the 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>clinical working group</w:t>
      </w:r>
      <w:r w:rsidR="00F102C8">
        <w:rPr>
          <w:rFonts w:ascii="Arial" w:hAnsi="Arial" w:cs="Arial"/>
          <w:color w:val="000000" w:themeColor="text1"/>
          <w:sz w:val="22"/>
          <w:szCs w:val="22"/>
        </w:rPr>
        <w:t xml:space="preserve"> and the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 community of practice</w:t>
      </w:r>
      <w:r w:rsidR="00F102C8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304F29E2" w14:textId="22DDAD57" w:rsidR="00F2671E" w:rsidRPr="000410A3" w:rsidRDefault="00F2671E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Alongside </w:t>
      </w:r>
      <w:r w:rsidR="00394B35">
        <w:rPr>
          <w:rFonts w:ascii="Arial" w:hAnsi="Arial" w:cs="Arial"/>
          <w:color w:val="000000" w:themeColor="text1"/>
          <w:sz w:val="22"/>
          <w:szCs w:val="22"/>
        </w:rPr>
        <w:t>the</w:t>
      </w:r>
      <w:r w:rsidR="00394B35" w:rsidRPr="000410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4B35">
        <w:rPr>
          <w:rFonts w:ascii="Arial" w:hAnsi="Arial" w:cs="Arial"/>
          <w:color w:val="000000" w:themeColor="text1"/>
          <w:sz w:val="22"/>
          <w:szCs w:val="22"/>
        </w:rPr>
        <w:t>P</w:t>
      </w:r>
      <w:r w:rsidR="009D1B63" w:rsidRPr="000410A3">
        <w:rPr>
          <w:rFonts w:ascii="Arial" w:hAnsi="Arial" w:cs="Arial"/>
          <w:color w:val="000000" w:themeColor="text1"/>
          <w:sz w:val="22"/>
          <w:szCs w:val="22"/>
        </w:rPr>
        <w:t>rogram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4B35">
        <w:rPr>
          <w:rFonts w:ascii="Arial" w:hAnsi="Arial" w:cs="Arial"/>
          <w:color w:val="000000" w:themeColor="text1"/>
          <w:sz w:val="22"/>
          <w:szCs w:val="22"/>
        </w:rPr>
        <w:t>M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>anager, hosts tours of the centre for community funders</w:t>
      </w:r>
      <w:r w:rsidR="003C2628" w:rsidRPr="000410A3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>stakeholder</w:t>
      </w:r>
      <w:r w:rsidR="003C2628" w:rsidRPr="000410A3">
        <w:rPr>
          <w:rFonts w:ascii="Arial" w:hAnsi="Arial" w:cs="Arial"/>
          <w:color w:val="000000" w:themeColor="text1"/>
          <w:sz w:val="22"/>
          <w:szCs w:val="22"/>
        </w:rPr>
        <w:t>s</w:t>
      </w:r>
      <w:r w:rsidR="003D6406">
        <w:rPr>
          <w:rFonts w:ascii="Arial" w:hAnsi="Arial" w:cs="Arial"/>
          <w:color w:val="000000" w:themeColor="text1"/>
          <w:sz w:val="22"/>
          <w:szCs w:val="22"/>
        </w:rPr>
        <w:t xml:space="preserve"> and presents Foundry centre primary care information</w:t>
      </w:r>
      <w:r w:rsidR="00394B35">
        <w:rPr>
          <w:rFonts w:ascii="Arial" w:hAnsi="Arial" w:cs="Arial"/>
          <w:color w:val="000000" w:themeColor="text1"/>
          <w:sz w:val="22"/>
          <w:szCs w:val="22"/>
        </w:rPr>
        <w:t>;</w:t>
      </w:r>
      <w:r w:rsidR="003D6406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</w:p>
    <w:p w14:paraId="4C5CE58F" w14:textId="731AE1E3" w:rsidR="003C2628" w:rsidRPr="000410A3" w:rsidRDefault="003C2628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0410A3">
        <w:rPr>
          <w:rFonts w:ascii="Arial" w:hAnsi="Arial" w:cs="Arial"/>
          <w:color w:val="000000" w:themeColor="text1"/>
          <w:sz w:val="22"/>
          <w:szCs w:val="22"/>
        </w:rPr>
        <w:t>Represent</w:t>
      </w:r>
      <w:r w:rsidR="009D1B63" w:rsidRPr="000410A3">
        <w:rPr>
          <w:rFonts w:ascii="Arial" w:hAnsi="Arial" w:cs="Arial"/>
          <w:color w:val="000000" w:themeColor="text1"/>
          <w:sz w:val="22"/>
          <w:szCs w:val="22"/>
        </w:rPr>
        <w:t>s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 Foundry </w:t>
      </w:r>
      <w:r w:rsidR="0065046D">
        <w:rPr>
          <w:rFonts w:ascii="Arial" w:hAnsi="Arial" w:cs="Arial"/>
          <w:color w:val="000000" w:themeColor="text1"/>
          <w:sz w:val="22"/>
          <w:szCs w:val="22"/>
        </w:rPr>
        <w:t xml:space="preserve">centre 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>primary care at governance tables and meeting</w:t>
      </w:r>
      <w:r w:rsidR="009D1B63" w:rsidRPr="000410A3">
        <w:rPr>
          <w:rFonts w:ascii="Arial" w:hAnsi="Arial" w:cs="Arial"/>
          <w:color w:val="000000" w:themeColor="text1"/>
          <w:sz w:val="22"/>
          <w:szCs w:val="22"/>
        </w:rPr>
        <w:t>s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 with Foundry </w:t>
      </w:r>
      <w:r w:rsidR="00186C01">
        <w:rPr>
          <w:rFonts w:ascii="Arial" w:hAnsi="Arial" w:cs="Arial"/>
          <w:color w:val="000000" w:themeColor="text1"/>
          <w:sz w:val="22"/>
          <w:szCs w:val="22"/>
        </w:rPr>
        <w:t>C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entral </w:t>
      </w:r>
      <w:r w:rsidR="00186C01">
        <w:rPr>
          <w:rFonts w:ascii="Arial" w:hAnsi="Arial" w:cs="Arial"/>
          <w:color w:val="000000" w:themeColor="text1"/>
          <w:sz w:val="22"/>
          <w:szCs w:val="22"/>
        </w:rPr>
        <w:t>O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>ffice and various stakeholders</w:t>
      </w:r>
      <w:r w:rsidR="003D640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DBBBC9C" w14:textId="77777777" w:rsidR="0054646A" w:rsidRPr="00F83318" w:rsidRDefault="0054646A" w:rsidP="0054646A">
      <w:pPr>
        <w:pStyle w:val="ListParagraph"/>
        <w:ind w:left="360" w:firstLine="0"/>
        <w:rPr>
          <w:color w:val="000000" w:themeColor="text1"/>
        </w:rPr>
      </w:pPr>
    </w:p>
    <w:p w14:paraId="52FB3EA4" w14:textId="3125094C" w:rsidR="00A87891" w:rsidRPr="00F83318" w:rsidRDefault="008E7F0C" w:rsidP="00A87891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F83318">
        <w:rPr>
          <w:color w:val="000000" w:themeColor="text1"/>
        </w:rPr>
        <w:t>Human resources management</w:t>
      </w:r>
      <w:r w:rsidR="001E75B8" w:rsidRPr="00F83318">
        <w:rPr>
          <w:color w:val="000000" w:themeColor="text1"/>
        </w:rPr>
        <w:t xml:space="preserve"> </w:t>
      </w:r>
      <w:r w:rsidR="00B272C7">
        <w:rPr>
          <w:color w:val="000000" w:themeColor="text1"/>
        </w:rPr>
        <w:t>(</w:t>
      </w:r>
      <w:r w:rsidR="005D6856">
        <w:rPr>
          <w:color w:val="000000" w:themeColor="text1"/>
        </w:rPr>
        <w:t xml:space="preserve">in collaboration with the </w:t>
      </w:r>
      <w:r w:rsidR="007C0B08">
        <w:rPr>
          <w:color w:val="000000" w:themeColor="text1"/>
        </w:rPr>
        <w:t>P</w:t>
      </w:r>
      <w:r w:rsidR="005D6856">
        <w:rPr>
          <w:color w:val="000000" w:themeColor="text1"/>
        </w:rPr>
        <w:t xml:space="preserve">rogram </w:t>
      </w:r>
      <w:r w:rsidR="007C0B08">
        <w:rPr>
          <w:color w:val="000000" w:themeColor="text1"/>
        </w:rPr>
        <w:t>M</w:t>
      </w:r>
      <w:r w:rsidR="005D6856">
        <w:rPr>
          <w:color w:val="000000" w:themeColor="text1"/>
        </w:rPr>
        <w:t>anager</w:t>
      </w:r>
      <w:r w:rsidR="00B272C7">
        <w:rPr>
          <w:color w:val="000000" w:themeColor="text1"/>
        </w:rPr>
        <w:t>)</w:t>
      </w:r>
      <w:r w:rsidR="007D1584">
        <w:rPr>
          <w:color w:val="000000" w:themeColor="text1"/>
        </w:rPr>
        <w:t xml:space="preserve"> </w:t>
      </w:r>
    </w:p>
    <w:p w14:paraId="1ADA7A4B" w14:textId="50C0D53C" w:rsidR="00562321" w:rsidRPr="00F83318" w:rsidRDefault="005D6856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Participates</w:t>
      </w:r>
      <w:r w:rsidR="00562321" w:rsidRPr="00F83318">
        <w:rPr>
          <w:rFonts w:ascii="Arial" w:hAnsi="Arial" w:cs="Arial"/>
          <w:color w:val="000000" w:themeColor="text1"/>
          <w:sz w:val="22"/>
          <w:szCs w:val="22"/>
        </w:rPr>
        <w:t xml:space="preserve"> in the development of a medical human resources plan</w:t>
      </w:r>
      <w:r w:rsidR="003D6406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31966BC7" w14:textId="60810D0E" w:rsidR="00E4373A" w:rsidRPr="00F83318" w:rsidRDefault="00E4373A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Ensure</w:t>
      </w:r>
      <w:r w:rsidR="003D6406">
        <w:rPr>
          <w:rFonts w:ascii="Arial" w:hAnsi="Arial" w:cs="Arial"/>
          <w:color w:val="000000" w:themeColor="text1"/>
          <w:sz w:val="22"/>
          <w:szCs w:val="22"/>
        </w:rPr>
        <w:t>s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 medical staff are properly selected, supported </w:t>
      </w:r>
      <w:r w:rsidRPr="000F4FE8">
        <w:rPr>
          <w:rFonts w:ascii="Arial" w:hAnsi="Arial" w:cs="Arial"/>
          <w:color w:val="000000" w:themeColor="text1"/>
          <w:sz w:val="22"/>
          <w:szCs w:val="22"/>
        </w:rPr>
        <w:t>and guided</w:t>
      </w:r>
      <w:r w:rsidR="00D73EDC" w:rsidRPr="000F4FE8">
        <w:rPr>
          <w:rFonts w:ascii="Arial" w:hAnsi="Arial" w:cs="Arial"/>
          <w:color w:val="000000" w:themeColor="text1"/>
          <w:sz w:val="22"/>
          <w:szCs w:val="22"/>
        </w:rPr>
        <w:t>, following</w:t>
      </w:r>
      <w:r w:rsidR="000F4FE8" w:rsidRPr="000F4F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4FE8" w:rsidRPr="00917C63">
        <w:rPr>
          <w:rFonts w:ascii="Arial" w:hAnsi="Arial" w:cs="Arial"/>
          <w:color w:val="000000" w:themeColor="text1"/>
          <w:sz w:val="22"/>
          <w:szCs w:val="22"/>
        </w:rPr>
        <w:t>credentialing and privileging processes to ensure qualified and competent practitioners</w:t>
      </w:r>
      <w:r w:rsidR="003D6406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72B17E2B" w14:textId="49204F67" w:rsidR="00E4373A" w:rsidRPr="00F83318" w:rsidRDefault="00E4373A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Ensure</w:t>
      </w:r>
      <w:r w:rsidR="000B26FE">
        <w:rPr>
          <w:rFonts w:ascii="Arial" w:hAnsi="Arial" w:cs="Arial"/>
          <w:color w:val="000000" w:themeColor="text1"/>
          <w:sz w:val="22"/>
          <w:szCs w:val="22"/>
        </w:rPr>
        <w:t>s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 medical staff </w:t>
      </w:r>
      <w:r w:rsidR="000B26FE">
        <w:rPr>
          <w:rFonts w:ascii="Arial" w:hAnsi="Arial" w:cs="Arial"/>
          <w:color w:val="000000" w:themeColor="text1"/>
          <w:sz w:val="22"/>
          <w:szCs w:val="22"/>
        </w:rPr>
        <w:t xml:space="preserve">are 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>licens</w:t>
      </w:r>
      <w:r w:rsidR="000B26FE">
        <w:rPr>
          <w:rFonts w:ascii="Arial" w:hAnsi="Arial" w:cs="Arial"/>
          <w:color w:val="000000" w:themeColor="text1"/>
          <w:sz w:val="22"/>
          <w:szCs w:val="22"/>
        </w:rPr>
        <w:t>ed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0B26FE">
        <w:rPr>
          <w:rFonts w:ascii="Arial" w:hAnsi="Arial" w:cs="Arial"/>
          <w:color w:val="000000" w:themeColor="text1"/>
          <w:sz w:val="22"/>
          <w:szCs w:val="22"/>
        </w:rPr>
        <w:t xml:space="preserve">have 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>curren</w:t>
      </w:r>
      <w:r w:rsidR="000B26FE">
        <w:rPr>
          <w:rFonts w:ascii="Arial" w:hAnsi="Arial" w:cs="Arial"/>
          <w:color w:val="000000" w:themeColor="text1"/>
          <w:sz w:val="22"/>
          <w:szCs w:val="22"/>
        </w:rPr>
        <w:t>t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 emergency training</w:t>
      </w:r>
      <w:r w:rsidR="000B26FE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E421F66" w14:textId="7F5801BD" w:rsidR="00E4373A" w:rsidRPr="00F83318" w:rsidRDefault="00E4373A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Completes annual review of medical staff</w:t>
      </w:r>
      <w:r w:rsidR="000B26FE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72EFAB5" w14:textId="708C5A7F" w:rsidR="001B0F20" w:rsidRPr="00F83318" w:rsidRDefault="005D6856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="00E4373A" w:rsidRPr="00F83318">
        <w:rPr>
          <w:rFonts w:ascii="Arial" w:hAnsi="Arial" w:cs="Arial"/>
          <w:color w:val="000000" w:themeColor="text1"/>
          <w:sz w:val="22"/>
          <w:szCs w:val="22"/>
        </w:rPr>
        <w:t>nsures non-medical primary care staff are qualified and competent to carry out their role and responsibilities</w:t>
      </w:r>
      <w:r w:rsidR="00A7468C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8AE7DF9" w14:textId="3685BBB7" w:rsidR="0016687B" w:rsidRPr="00F83318" w:rsidRDefault="00684C2A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Ensures that all new physician</w:t>
      </w:r>
      <w:r w:rsidR="00785726">
        <w:rPr>
          <w:rFonts w:ascii="Arial" w:hAnsi="Arial" w:cs="Arial"/>
          <w:color w:val="000000" w:themeColor="text1"/>
          <w:sz w:val="22"/>
          <w:szCs w:val="22"/>
        </w:rPr>
        <w:t>s</w:t>
      </w:r>
      <w:r w:rsidR="005D6856">
        <w:rPr>
          <w:rFonts w:ascii="Arial" w:hAnsi="Arial" w:cs="Arial"/>
          <w:color w:val="000000" w:themeColor="text1"/>
          <w:sz w:val="22"/>
          <w:szCs w:val="22"/>
        </w:rPr>
        <w:t>, locums</w:t>
      </w:r>
      <w:r w:rsidR="0078572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62321" w:rsidRPr="00F83318">
        <w:rPr>
          <w:rFonts w:ascii="Arial" w:hAnsi="Arial" w:cs="Arial"/>
          <w:color w:val="000000" w:themeColor="text1"/>
          <w:sz w:val="22"/>
          <w:szCs w:val="22"/>
        </w:rPr>
        <w:t>medical students and residents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 are </w:t>
      </w:r>
      <w:r w:rsidR="00A7468C">
        <w:rPr>
          <w:rFonts w:ascii="Arial" w:hAnsi="Arial" w:cs="Arial"/>
          <w:color w:val="000000" w:themeColor="text1"/>
          <w:sz w:val="22"/>
          <w:szCs w:val="22"/>
        </w:rPr>
        <w:t>effectively</w:t>
      </w:r>
      <w:r w:rsidR="00A7468C" w:rsidRPr="00F833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6687B" w:rsidRPr="00F83318">
        <w:rPr>
          <w:rFonts w:ascii="Arial" w:hAnsi="Arial" w:cs="Arial"/>
          <w:color w:val="000000" w:themeColor="text1"/>
          <w:sz w:val="22"/>
          <w:szCs w:val="22"/>
        </w:rPr>
        <w:t>oriented to the centre</w:t>
      </w:r>
      <w:r w:rsidR="00A7468C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949239C" w14:textId="3ED9056D" w:rsidR="00116BB6" w:rsidRPr="00B76147" w:rsidRDefault="006760B5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Ensures all primary care staff are informed</w:t>
      </w:r>
      <w:r w:rsidR="002D5B23">
        <w:rPr>
          <w:rFonts w:ascii="Arial" w:hAnsi="Arial" w:cs="Arial"/>
          <w:color w:val="000000" w:themeColor="text1"/>
          <w:sz w:val="22"/>
          <w:szCs w:val="22"/>
        </w:rPr>
        <w:t>,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85726">
        <w:rPr>
          <w:rFonts w:ascii="Arial" w:hAnsi="Arial" w:cs="Arial"/>
          <w:color w:val="000000" w:themeColor="text1"/>
          <w:sz w:val="22"/>
          <w:szCs w:val="22"/>
        </w:rPr>
        <w:t>c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onsulted </w:t>
      </w:r>
      <w:r w:rsidR="002D5B23">
        <w:rPr>
          <w:rFonts w:ascii="Arial" w:hAnsi="Arial" w:cs="Arial"/>
          <w:color w:val="000000" w:themeColor="text1"/>
          <w:sz w:val="22"/>
          <w:szCs w:val="22"/>
        </w:rPr>
        <w:t xml:space="preserve">and adhere </w:t>
      </w:r>
      <w:proofErr w:type="gramStart"/>
      <w:r w:rsidR="002D5B23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 program</w:t>
      </w:r>
      <w:proofErr w:type="gramEnd"/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 policies, procedures, goals, objectives and rules</w:t>
      </w:r>
      <w:r w:rsidR="002D5B23">
        <w:rPr>
          <w:rFonts w:ascii="Arial" w:hAnsi="Arial" w:cs="Arial"/>
          <w:color w:val="000000" w:themeColor="text1"/>
          <w:sz w:val="22"/>
          <w:szCs w:val="22"/>
        </w:rPr>
        <w:t>; and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788DF31" w14:textId="1371B543" w:rsidR="005D6856" w:rsidRPr="005D6856" w:rsidRDefault="005D6856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Works with administrative staff to coordinate an efficient, effective and comprehensive physician </w:t>
      </w:r>
      <w:r w:rsidRPr="00B34A66">
        <w:rPr>
          <w:rFonts w:ascii="Arial" w:hAnsi="Arial" w:cs="Arial"/>
          <w:sz w:val="22"/>
          <w:szCs w:val="22"/>
        </w:rPr>
        <w:t>schedule</w:t>
      </w:r>
      <w:r>
        <w:rPr>
          <w:rFonts w:ascii="Arial" w:hAnsi="Arial" w:cs="Arial"/>
          <w:sz w:val="22"/>
          <w:szCs w:val="22"/>
        </w:rPr>
        <w:t xml:space="preserve"> to ensure minimal disruption to primary care services</w:t>
      </w:r>
      <w:r w:rsidR="002D5B2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E44193C" w14:textId="77777777" w:rsidR="008E7F0C" w:rsidRPr="00F83318" w:rsidRDefault="008E7F0C" w:rsidP="008E7F0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53D5C17" w14:textId="4C437EF5" w:rsidR="00B809F4" w:rsidRPr="00F83318" w:rsidRDefault="00220987" w:rsidP="00963AE5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Quality and safety (j</w:t>
      </w:r>
      <w:r w:rsidR="00A723DC" w:rsidRPr="00F83318">
        <w:rPr>
          <w:color w:val="000000" w:themeColor="text1"/>
        </w:rPr>
        <w:t xml:space="preserve">ointly managed </w:t>
      </w:r>
      <w:r>
        <w:rPr>
          <w:color w:val="000000" w:themeColor="text1"/>
        </w:rPr>
        <w:t>with the</w:t>
      </w:r>
      <w:r w:rsidR="00A723DC" w:rsidRPr="00F83318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="00A723DC" w:rsidRPr="00F83318">
        <w:rPr>
          <w:color w:val="000000" w:themeColor="text1"/>
        </w:rPr>
        <w:t xml:space="preserve">rogram </w:t>
      </w:r>
      <w:r>
        <w:rPr>
          <w:color w:val="000000" w:themeColor="text1"/>
        </w:rPr>
        <w:t>M</w:t>
      </w:r>
      <w:r w:rsidR="00A723DC" w:rsidRPr="00F83318">
        <w:rPr>
          <w:color w:val="000000" w:themeColor="text1"/>
        </w:rPr>
        <w:t>anager</w:t>
      </w:r>
      <w:r>
        <w:rPr>
          <w:color w:val="000000" w:themeColor="text1"/>
        </w:rPr>
        <w:t>)</w:t>
      </w:r>
    </w:p>
    <w:p w14:paraId="19F585B4" w14:textId="546A5066" w:rsidR="005C6DC8" w:rsidRPr="00F83318" w:rsidRDefault="005C6DC8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Ensure</w:t>
      </w:r>
      <w:r w:rsidR="00736FF8">
        <w:rPr>
          <w:rFonts w:ascii="Arial" w:hAnsi="Arial" w:cs="Arial"/>
          <w:color w:val="000000" w:themeColor="text1"/>
          <w:sz w:val="22"/>
          <w:szCs w:val="22"/>
        </w:rPr>
        <w:t>s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 that primary care has appropriate medical clinical standards</w:t>
      </w:r>
      <w:r w:rsidR="00062CE2" w:rsidRPr="00F83318">
        <w:rPr>
          <w:rFonts w:ascii="Arial" w:hAnsi="Arial" w:cs="Arial"/>
          <w:color w:val="000000" w:themeColor="text1"/>
          <w:sz w:val="22"/>
          <w:szCs w:val="22"/>
        </w:rPr>
        <w:t>, as well as systems and protocols to ensure that standards are met or exceeded</w:t>
      </w:r>
      <w:r w:rsidR="00480CA0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B0F3173" w14:textId="3E764969" w:rsidR="004B4387" w:rsidRPr="00F83318" w:rsidRDefault="004B4387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Ensures that appropriate processes are in place to measure and improve the quality of care provided by primary care staff</w:t>
      </w:r>
      <w:r w:rsidR="00435D6B">
        <w:rPr>
          <w:rFonts w:ascii="Arial" w:hAnsi="Arial" w:cs="Arial"/>
          <w:color w:val="000000" w:themeColor="text1"/>
          <w:sz w:val="22"/>
          <w:szCs w:val="22"/>
        </w:rPr>
        <w:t>;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10E028B" w14:textId="7D050B0D" w:rsidR="00F21195" w:rsidRPr="00F83318" w:rsidRDefault="007F0797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I</w:t>
      </w:r>
      <w:r w:rsidR="00F21195" w:rsidRPr="00F83318">
        <w:rPr>
          <w:rFonts w:ascii="Arial" w:hAnsi="Arial" w:cs="Arial"/>
          <w:color w:val="000000" w:themeColor="text1"/>
          <w:sz w:val="22"/>
          <w:szCs w:val="22"/>
        </w:rPr>
        <w:t>dentif</w:t>
      </w:r>
      <w:r w:rsidR="00736FF8">
        <w:rPr>
          <w:rFonts w:ascii="Arial" w:hAnsi="Arial" w:cs="Arial"/>
          <w:color w:val="000000" w:themeColor="text1"/>
          <w:sz w:val="22"/>
          <w:szCs w:val="22"/>
        </w:rPr>
        <w:t>ies</w:t>
      </w:r>
      <w:r w:rsidR="00F21195" w:rsidRPr="00F83318">
        <w:rPr>
          <w:rFonts w:ascii="Arial" w:hAnsi="Arial" w:cs="Arial"/>
          <w:color w:val="000000" w:themeColor="text1"/>
          <w:sz w:val="22"/>
          <w:szCs w:val="22"/>
        </w:rPr>
        <w:t xml:space="preserve"> and lead</w:t>
      </w:r>
      <w:r w:rsidR="00736FF8">
        <w:rPr>
          <w:rFonts w:ascii="Arial" w:hAnsi="Arial" w:cs="Arial"/>
          <w:color w:val="000000" w:themeColor="text1"/>
          <w:sz w:val="22"/>
          <w:szCs w:val="22"/>
        </w:rPr>
        <w:t>s</w:t>
      </w:r>
      <w:r w:rsidR="00F21195" w:rsidRPr="00F83318">
        <w:rPr>
          <w:rFonts w:ascii="Arial" w:hAnsi="Arial" w:cs="Arial"/>
          <w:color w:val="000000" w:themeColor="text1"/>
          <w:sz w:val="22"/>
          <w:szCs w:val="22"/>
        </w:rPr>
        <w:t xml:space="preserve"> quality improvement initiatives for primary care services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>such as develop</w:t>
      </w:r>
      <w:r w:rsidR="008778BB">
        <w:rPr>
          <w:rFonts w:ascii="Arial" w:hAnsi="Arial" w:cs="Arial"/>
          <w:color w:val="000000" w:themeColor="text1"/>
          <w:sz w:val="22"/>
          <w:szCs w:val="22"/>
        </w:rPr>
        <w:t>ing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 and implement</w:t>
      </w:r>
      <w:r w:rsidR="008778BB">
        <w:rPr>
          <w:rFonts w:ascii="Arial" w:hAnsi="Arial" w:cs="Arial"/>
          <w:color w:val="000000" w:themeColor="text1"/>
          <w:sz w:val="22"/>
          <w:szCs w:val="22"/>
        </w:rPr>
        <w:t>ing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 interventions that promote improvement, and promot</w:t>
      </w:r>
      <w:r w:rsidR="00AB6195">
        <w:rPr>
          <w:rFonts w:ascii="Arial" w:hAnsi="Arial" w:cs="Arial"/>
          <w:color w:val="000000" w:themeColor="text1"/>
          <w:sz w:val="22"/>
          <w:szCs w:val="22"/>
        </w:rPr>
        <w:t>es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 effective communication about these initiatives within the team and with others as appropriate</w:t>
      </w:r>
      <w:r w:rsidR="00AB6195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2CD0A29E" w14:textId="373E4776" w:rsidR="007F0797" w:rsidRPr="00230B0C" w:rsidRDefault="007F0797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0410A3">
        <w:rPr>
          <w:rFonts w:ascii="Arial" w:hAnsi="Arial" w:cs="Arial"/>
          <w:color w:val="000000" w:themeColor="text1"/>
          <w:sz w:val="22"/>
          <w:szCs w:val="22"/>
        </w:rPr>
        <w:t>Participates in analysis and interpretation of quality activities and prepar</w:t>
      </w:r>
      <w:r w:rsidR="00F64FB3">
        <w:rPr>
          <w:rFonts w:ascii="Arial" w:hAnsi="Arial" w:cs="Arial"/>
          <w:color w:val="000000" w:themeColor="text1"/>
          <w:sz w:val="22"/>
          <w:szCs w:val="22"/>
        </w:rPr>
        <w:t>es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 and present</w:t>
      </w:r>
      <w:r w:rsidR="00F64FB3">
        <w:rPr>
          <w:rFonts w:ascii="Arial" w:hAnsi="Arial" w:cs="Arial"/>
          <w:color w:val="000000" w:themeColor="text1"/>
          <w:sz w:val="22"/>
          <w:szCs w:val="22"/>
        </w:rPr>
        <w:t>s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 quality reports</w:t>
      </w:r>
      <w:r w:rsidR="00F64FB3">
        <w:rPr>
          <w:rFonts w:ascii="Arial" w:hAnsi="Arial" w:cs="Arial"/>
          <w:color w:val="000000" w:themeColor="text1"/>
          <w:sz w:val="22"/>
          <w:szCs w:val="22"/>
        </w:rPr>
        <w:t>; and</w:t>
      </w:r>
    </w:p>
    <w:p w14:paraId="0A96217D" w14:textId="6B483894" w:rsidR="00230B0C" w:rsidRPr="006450DB" w:rsidRDefault="00230B0C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Ensures primary care practices and centres meet </w:t>
      </w:r>
      <w:r w:rsidR="006450DB" w:rsidRPr="000410A3">
        <w:rPr>
          <w:rFonts w:ascii="Arial" w:hAnsi="Arial" w:cs="Arial"/>
          <w:color w:val="000000" w:themeColor="text1"/>
          <w:sz w:val="22"/>
          <w:szCs w:val="22"/>
        </w:rPr>
        <w:t xml:space="preserve">relevant 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>accreditation standards and practice standards</w:t>
      </w:r>
      <w:r w:rsidRPr="006450DB">
        <w:rPr>
          <w:rFonts w:ascii="Arial" w:hAnsi="Arial" w:cs="Arial"/>
          <w:sz w:val="22"/>
          <w:szCs w:val="22"/>
        </w:rPr>
        <w:t xml:space="preserve"> for safe delivery of </w:t>
      </w:r>
      <w:proofErr w:type="gramStart"/>
      <w:r w:rsidRPr="006450DB">
        <w:rPr>
          <w:rFonts w:ascii="Arial" w:hAnsi="Arial" w:cs="Arial"/>
          <w:sz w:val="22"/>
          <w:szCs w:val="22"/>
        </w:rPr>
        <w:t>high</w:t>
      </w:r>
      <w:r w:rsidR="009040CD">
        <w:rPr>
          <w:rFonts w:ascii="Arial" w:hAnsi="Arial" w:cs="Arial"/>
          <w:sz w:val="22"/>
          <w:szCs w:val="22"/>
        </w:rPr>
        <w:t xml:space="preserve"> </w:t>
      </w:r>
      <w:r w:rsidRPr="006450DB">
        <w:rPr>
          <w:rFonts w:ascii="Arial" w:hAnsi="Arial" w:cs="Arial"/>
          <w:sz w:val="22"/>
          <w:szCs w:val="22"/>
        </w:rPr>
        <w:t>quality</w:t>
      </w:r>
      <w:proofErr w:type="gramEnd"/>
      <w:r w:rsidRPr="006450DB">
        <w:rPr>
          <w:rFonts w:ascii="Arial" w:hAnsi="Arial" w:cs="Arial"/>
          <w:sz w:val="22"/>
          <w:szCs w:val="22"/>
        </w:rPr>
        <w:t xml:space="preserve"> primary care</w:t>
      </w:r>
      <w:r w:rsidR="00F64FB3">
        <w:rPr>
          <w:rFonts w:ascii="Arial" w:hAnsi="Arial" w:cs="Arial"/>
          <w:sz w:val="22"/>
          <w:szCs w:val="22"/>
        </w:rPr>
        <w:t>.</w:t>
      </w:r>
    </w:p>
    <w:p w14:paraId="42DD9309" w14:textId="77777777" w:rsidR="000F48F6" w:rsidRDefault="000F48F6" w:rsidP="007F079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1FC611F" w14:textId="77777777" w:rsidR="000D5CF0" w:rsidRPr="00F83318" w:rsidRDefault="000D5CF0" w:rsidP="007F079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E64B152" w14:textId="4041DCBC" w:rsidR="00B809F4" w:rsidRPr="00F83318" w:rsidRDefault="00B809F4" w:rsidP="00963AE5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F83318">
        <w:rPr>
          <w:color w:val="000000" w:themeColor="text1"/>
        </w:rPr>
        <w:t xml:space="preserve">Patient safety and </w:t>
      </w:r>
      <w:r w:rsidR="00F658FC">
        <w:rPr>
          <w:color w:val="000000" w:themeColor="text1"/>
        </w:rPr>
        <w:t>incident</w:t>
      </w:r>
      <w:r w:rsidR="00DA4B7A">
        <w:rPr>
          <w:color w:val="000000" w:themeColor="text1"/>
        </w:rPr>
        <w:t xml:space="preserve"> reporting</w:t>
      </w:r>
      <w:r w:rsidR="00F658FC">
        <w:rPr>
          <w:color w:val="000000" w:themeColor="text1"/>
        </w:rPr>
        <w:t xml:space="preserve"> </w:t>
      </w:r>
      <w:r w:rsidR="008E03FB">
        <w:rPr>
          <w:color w:val="000000" w:themeColor="text1"/>
        </w:rPr>
        <w:t>(i</w:t>
      </w:r>
      <w:r w:rsidR="005F03D8">
        <w:rPr>
          <w:color w:val="000000" w:themeColor="text1"/>
        </w:rPr>
        <w:t xml:space="preserve">n conjunction with program manager and/or </w:t>
      </w:r>
      <w:r w:rsidR="005F03D8" w:rsidRPr="00083E45">
        <w:rPr>
          <w:color w:val="000000" w:themeColor="text1"/>
        </w:rPr>
        <w:t>operational manage</w:t>
      </w:r>
      <w:r w:rsidR="005F03D8" w:rsidRPr="00CB5F97">
        <w:rPr>
          <w:color w:val="000000" w:themeColor="text1"/>
        </w:rPr>
        <w:t xml:space="preserve">r </w:t>
      </w:r>
      <w:r w:rsidR="00F336AD">
        <w:rPr>
          <w:color w:val="000000" w:themeColor="text1"/>
        </w:rPr>
        <w:t xml:space="preserve">of co-located </w:t>
      </w:r>
      <w:r w:rsidR="005F03D8" w:rsidRPr="00CB5F97">
        <w:rPr>
          <w:color w:val="000000" w:themeColor="text1"/>
        </w:rPr>
        <w:t>partner</w:t>
      </w:r>
      <w:r w:rsidR="0086785F">
        <w:rPr>
          <w:color w:val="000000" w:themeColor="text1"/>
        </w:rPr>
        <w:t xml:space="preserve"> program</w:t>
      </w:r>
      <w:r w:rsidR="008E03FB">
        <w:rPr>
          <w:color w:val="000000" w:themeColor="text1"/>
        </w:rPr>
        <w:t>)</w:t>
      </w:r>
    </w:p>
    <w:p w14:paraId="07F37AF9" w14:textId="6D785910" w:rsidR="00B809F4" w:rsidRPr="00F83318" w:rsidRDefault="00225C82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Ensure</w:t>
      </w:r>
      <w:r w:rsidR="001B7EEA">
        <w:rPr>
          <w:rFonts w:ascii="Arial" w:hAnsi="Arial" w:cs="Arial"/>
          <w:color w:val="000000" w:themeColor="text1"/>
          <w:sz w:val="22"/>
          <w:szCs w:val="22"/>
        </w:rPr>
        <w:t>s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 p</w:t>
      </w:r>
      <w:r w:rsidR="00B809F4" w:rsidRPr="00F83318">
        <w:rPr>
          <w:rFonts w:ascii="Arial" w:hAnsi="Arial" w:cs="Arial"/>
          <w:color w:val="000000" w:themeColor="text1"/>
          <w:sz w:val="22"/>
          <w:szCs w:val="22"/>
        </w:rPr>
        <w:t>rocess</w:t>
      </w:r>
      <w:r w:rsidR="00E6514B">
        <w:rPr>
          <w:rFonts w:ascii="Arial" w:hAnsi="Arial" w:cs="Arial"/>
          <w:color w:val="000000" w:themeColor="text1"/>
          <w:sz w:val="22"/>
          <w:szCs w:val="22"/>
        </w:rPr>
        <w:t xml:space="preserve"> is</w:t>
      </w:r>
      <w:r w:rsidR="00B809F4" w:rsidRPr="00F83318">
        <w:rPr>
          <w:rFonts w:ascii="Arial" w:hAnsi="Arial" w:cs="Arial"/>
          <w:color w:val="000000" w:themeColor="text1"/>
          <w:sz w:val="22"/>
          <w:szCs w:val="22"/>
        </w:rPr>
        <w:t xml:space="preserve"> in place to support the recognition and reporting of patient safety incidents and near misses</w:t>
      </w:r>
      <w:r w:rsidR="00E6514B">
        <w:rPr>
          <w:rFonts w:ascii="Arial" w:hAnsi="Arial" w:cs="Arial"/>
          <w:color w:val="000000" w:themeColor="text1"/>
          <w:sz w:val="22"/>
          <w:szCs w:val="22"/>
        </w:rPr>
        <w:t>;</w:t>
      </w:r>
      <w:r w:rsidR="00B809F4" w:rsidRPr="00F833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8C55501" w14:textId="39BDECE4" w:rsidR="00225C82" w:rsidRDefault="005F03D8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Support</w:t>
      </w:r>
      <w:r w:rsidR="001B7EEA"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team members </w:t>
      </w:r>
      <w:r w:rsidR="000F6354">
        <w:rPr>
          <w:rFonts w:ascii="Arial" w:hAnsi="Arial" w:cs="Arial"/>
          <w:color w:val="000000" w:themeColor="text1"/>
          <w:sz w:val="22"/>
          <w:szCs w:val="22"/>
        </w:rPr>
        <w:t>regarding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the timely </w:t>
      </w:r>
      <w:r w:rsidR="00B809F4" w:rsidRPr="00F83318">
        <w:rPr>
          <w:rFonts w:ascii="Arial" w:hAnsi="Arial" w:cs="Arial"/>
          <w:color w:val="000000" w:themeColor="text1"/>
          <w:sz w:val="22"/>
          <w:szCs w:val="22"/>
        </w:rPr>
        <w:t>reporting o</w:t>
      </w:r>
      <w:r w:rsidR="00E6514B">
        <w:rPr>
          <w:rFonts w:ascii="Arial" w:hAnsi="Arial" w:cs="Arial"/>
          <w:color w:val="000000" w:themeColor="text1"/>
          <w:sz w:val="22"/>
          <w:szCs w:val="22"/>
        </w:rPr>
        <w:t>f</w:t>
      </w:r>
      <w:r w:rsidR="00B809F4" w:rsidRPr="00F83318">
        <w:rPr>
          <w:rFonts w:ascii="Arial" w:hAnsi="Arial" w:cs="Arial"/>
          <w:color w:val="000000" w:themeColor="text1"/>
          <w:sz w:val="22"/>
          <w:szCs w:val="22"/>
        </w:rPr>
        <w:t xml:space="preserve"> each inciden</w:t>
      </w: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E6514B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76864C70" w14:textId="6DD759E6" w:rsidR="00EF099D" w:rsidRPr="00F83318" w:rsidRDefault="00EF099D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Recognizes and analyzes information to improve safety systems</w:t>
      </w:r>
      <w:r w:rsidR="00E6514B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D32ED31" w14:textId="25C9C60D" w:rsidR="00B809F4" w:rsidRPr="00F83318" w:rsidRDefault="00B809F4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Ensur</w:t>
      </w:r>
      <w:r w:rsidR="001F335D" w:rsidRPr="00F83318">
        <w:rPr>
          <w:rFonts w:ascii="Arial" w:hAnsi="Arial" w:cs="Arial"/>
          <w:color w:val="000000" w:themeColor="text1"/>
          <w:sz w:val="22"/>
          <w:szCs w:val="22"/>
        </w:rPr>
        <w:t>e</w:t>
      </w:r>
      <w:r w:rsidR="001B7EEA">
        <w:rPr>
          <w:rFonts w:ascii="Arial" w:hAnsi="Arial" w:cs="Arial"/>
          <w:color w:val="000000" w:themeColor="text1"/>
          <w:sz w:val="22"/>
          <w:szCs w:val="22"/>
        </w:rPr>
        <w:t>s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 that recommended actions are implemented and maintained</w:t>
      </w:r>
      <w:r w:rsidR="00E6514B">
        <w:rPr>
          <w:rFonts w:ascii="Arial" w:hAnsi="Arial" w:cs="Arial"/>
          <w:color w:val="000000" w:themeColor="text1"/>
          <w:sz w:val="22"/>
          <w:szCs w:val="22"/>
        </w:rPr>
        <w:t>; and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EB05E8E" w14:textId="74CF5D96" w:rsidR="00516350" w:rsidRPr="00F83318" w:rsidRDefault="00B809F4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Notif</w:t>
      </w:r>
      <w:r w:rsidR="001B7EEA">
        <w:rPr>
          <w:rFonts w:ascii="Arial" w:hAnsi="Arial" w:cs="Arial"/>
          <w:color w:val="000000" w:themeColor="text1"/>
          <w:sz w:val="22"/>
          <w:szCs w:val="22"/>
        </w:rPr>
        <w:t>ies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Pr="000F7199">
        <w:rPr>
          <w:rFonts w:ascii="Arial" w:hAnsi="Arial" w:cs="Arial"/>
          <w:color w:val="000000" w:themeColor="text1"/>
          <w:sz w:val="22"/>
          <w:szCs w:val="22"/>
        </w:rPr>
        <w:t>College</w:t>
      </w:r>
      <w:r w:rsidR="000F7199">
        <w:rPr>
          <w:rFonts w:ascii="Arial" w:hAnsi="Arial" w:cs="Arial"/>
          <w:color w:val="000000" w:themeColor="text1"/>
          <w:sz w:val="22"/>
          <w:szCs w:val="22"/>
        </w:rPr>
        <w:t xml:space="preserve"> of Physicians and Surgeons of British Columbia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 of patient safety incidents requiring mandatory reporting</w:t>
      </w:r>
      <w:r w:rsidR="00E6514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7D7DD73" w14:textId="77777777" w:rsidR="006246C1" w:rsidRPr="00F83318" w:rsidRDefault="006246C1">
      <w:pPr>
        <w:pStyle w:val="BodyText"/>
        <w:rPr>
          <w:rFonts w:ascii="Arial" w:hAnsi="Arial" w:cs="Arial"/>
          <w:color w:val="000000" w:themeColor="text1"/>
          <w:szCs w:val="22"/>
        </w:rPr>
      </w:pPr>
    </w:p>
    <w:p w14:paraId="4485B68E" w14:textId="73E00EDB" w:rsidR="00D065DD" w:rsidRPr="00F83318" w:rsidRDefault="00D065DD" w:rsidP="005C6F99">
      <w:pPr>
        <w:pStyle w:val="AppendixHeading2"/>
        <w:keepNext/>
        <w:spacing w:after="200"/>
        <w:ind w:left="0"/>
        <w:rPr>
          <w:rFonts w:cs="Arial"/>
          <w:color w:val="3DB0C7"/>
          <w:szCs w:val="22"/>
        </w:rPr>
      </w:pPr>
      <w:r w:rsidRPr="00D065DD">
        <w:rPr>
          <w:rFonts w:cs="Arial"/>
          <w:color w:val="3DB0C7"/>
          <w:szCs w:val="22"/>
        </w:rPr>
        <w:t>Qualifications</w:t>
      </w:r>
    </w:p>
    <w:p w14:paraId="03EE7042" w14:textId="29A1B27D" w:rsidR="003A4D40" w:rsidRDefault="00D065DD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3C20E6">
        <w:rPr>
          <w:rFonts w:ascii="Arial" w:hAnsi="Arial" w:cs="Arial"/>
          <w:color w:val="000000" w:themeColor="text1"/>
          <w:sz w:val="22"/>
          <w:szCs w:val="22"/>
        </w:rPr>
        <w:t>m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edical </w:t>
      </w:r>
      <w:r w:rsidR="003C20E6">
        <w:rPr>
          <w:rFonts w:ascii="Arial" w:hAnsi="Arial" w:cs="Arial"/>
          <w:color w:val="000000" w:themeColor="text1"/>
          <w:sz w:val="22"/>
          <w:szCs w:val="22"/>
        </w:rPr>
        <w:t>d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>egree and licensed and in good standing with the College of Physicians and Surgeons of British Columbia</w:t>
      </w:r>
      <w:r w:rsidR="003C20E6">
        <w:rPr>
          <w:rFonts w:ascii="Arial" w:hAnsi="Arial" w:cs="Arial"/>
          <w:color w:val="000000" w:themeColor="text1"/>
          <w:sz w:val="22"/>
          <w:szCs w:val="22"/>
        </w:rPr>
        <w:t>,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C20E6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>College of Family Physicians</w:t>
      </w:r>
      <w:r w:rsidR="0056022C" w:rsidRPr="000410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0E71">
        <w:rPr>
          <w:rFonts w:ascii="Arial" w:hAnsi="Arial" w:cs="Arial"/>
          <w:color w:val="000000" w:themeColor="text1"/>
          <w:sz w:val="22"/>
          <w:szCs w:val="22"/>
        </w:rPr>
        <w:t xml:space="preserve">of Canada </w:t>
      </w:r>
      <w:r w:rsidR="0056022C" w:rsidRPr="000410A3">
        <w:rPr>
          <w:rFonts w:ascii="Arial" w:hAnsi="Arial" w:cs="Arial"/>
          <w:color w:val="000000" w:themeColor="text1"/>
          <w:sz w:val="22"/>
          <w:szCs w:val="22"/>
        </w:rPr>
        <w:t xml:space="preserve">or </w:t>
      </w:r>
      <w:r w:rsidR="00522F9A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56022C" w:rsidRPr="000410A3">
        <w:rPr>
          <w:rFonts w:ascii="Arial" w:hAnsi="Arial" w:cs="Arial"/>
          <w:color w:val="000000" w:themeColor="text1"/>
          <w:sz w:val="22"/>
          <w:szCs w:val="22"/>
        </w:rPr>
        <w:t>Royal College of Physicians and Surgeons of Canada</w:t>
      </w:r>
      <w:r w:rsidR="003C20E6">
        <w:rPr>
          <w:rFonts w:ascii="Arial" w:hAnsi="Arial" w:cs="Arial"/>
          <w:color w:val="000000" w:themeColor="text1"/>
          <w:sz w:val="22"/>
          <w:szCs w:val="22"/>
        </w:rPr>
        <w:t>,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C20E6">
        <w:rPr>
          <w:rFonts w:ascii="Arial" w:hAnsi="Arial" w:cs="Arial"/>
          <w:color w:val="000000" w:themeColor="text1"/>
          <w:sz w:val="22"/>
          <w:szCs w:val="22"/>
        </w:rPr>
        <w:t xml:space="preserve">as well as the 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>local Division of Family Practice</w:t>
      </w:r>
      <w:r w:rsidR="003A4D40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8B947BE" w14:textId="7F0D2578" w:rsidR="00D065DD" w:rsidRPr="000410A3" w:rsidRDefault="00D065DD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0410A3">
        <w:rPr>
          <w:rFonts w:ascii="Arial" w:hAnsi="Arial" w:cs="Arial"/>
          <w:color w:val="000000" w:themeColor="text1"/>
          <w:sz w:val="22"/>
          <w:szCs w:val="22"/>
        </w:rPr>
        <w:t>Current Canadian Medical Protecti</w:t>
      </w:r>
      <w:r w:rsidR="00CB70C5">
        <w:rPr>
          <w:rFonts w:ascii="Arial" w:hAnsi="Arial" w:cs="Arial"/>
          <w:color w:val="000000" w:themeColor="text1"/>
          <w:sz w:val="22"/>
          <w:szCs w:val="22"/>
        </w:rPr>
        <w:t>ve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 Association coverage</w:t>
      </w:r>
      <w:r w:rsidR="00CB70C5">
        <w:rPr>
          <w:rFonts w:ascii="Arial" w:hAnsi="Arial" w:cs="Arial"/>
          <w:color w:val="000000" w:themeColor="text1"/>
          <w:sz w:val="22"/>
          <w:szCs w:val="22"/>
        </w:rPr>
        <w:t>;</w:t>
      </w:r>
      <w:r w:rsidRPr="000410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7021BEA" w14:textId="246B7481" w:rsidR="00D065DD" w:rsidRPr="00F83318" w:rsidRDefault="00D065DD" w:rsidP="00EA73C0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Medical leadership experience</w:t>
      </w:r>
      <w:r w:rsidR="00CB70C5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6F5BC53" w14:textId="0E1134B7" w:rsidR="00D065DD" w:rsidRPr="00F83318" w:rsidRDefault="00D065DD" w:rsidP="00EA73C0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Formal education in health administration (management education) or demonstrated willingness to undergo same</w:t>
      </w:r>
      <w:r w:rsidR="00BB6154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C46673D" w14:textId="366364C8" w:rsidR="00D065DD" w:rsidRPr="00F83318" w:rsidRDefault="00D065DD" w:rsidP="00EA73C0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Enthusiasm for and experience in working with young adults and adolescents</w:t>
      </w:r>
      <w:r w:rsidR="00BB6154">
        <w:rPr>
          <w:rFonts w:ascii="Arial" w:hAnsi="Arial" w:cs="Arial"/>
          <w:color w:val="000000" w:themeColor="text1"/>
          <w:sz w:val="22"/>
          <w:szCs w:val="22"/>
        </w:rPr>
        <w:t>;</w:t>
      </w:r>
      <w:r w:rsidR="00A42D1A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</w:p>
    <w:p w14:paraId="5140CF47" w14:textId="4435BC45" w:rsidR="000410A3" w:rsidRDefault="00A1188C" w:rsidP="002A7DEA">
      <w:pPr>
        <w:pStyle w:val="AppendixHeading2"/>
        <w:keepNext/>
        <w:numPr>
          <w:ilvl w:val="0"/>
          <w:numId w:val="14"/>
        </w:numPr>
        <w:spacing w:after="0"/>
        <w:rPr>
          <w:rFonts w:cs="Arial"/>
          <w:b w:val="0"/>
          <w:bCs/>
          <w:color w:val="000000" w:themeColor="text1"/>
          <w:szCs w:val="22"/>
        </w:rPr>
      </w:pPr>
      <w:r>
        <w:rPr>
          <w:rFonts w:cs="Arial"/>
          <w:b w:val="0"/>
          <w:bCs/>
          <w:color w:val="000000" w:themeColor="text1"/>
          <w:szCs w:val="22"/>
        </w:rPr>
        <w:t>A minim</w:t>
      </w:r>
      <w:r w:rsidR="00741A7D">
        <w:rPr>
          <w:rFonts w:cs="Arial"/>
          <w:b w:val="0"/>
          <w:bCs/>
          <w:color w:val="000000" w:themeColor="text1"/>
          <w:szCs w:val="22"/>
        </w:rPr>
        <w:t>um</w:t>
      </w:r>
      <w:r w:rsidR="00040AE5">
        <w:rPr>
          <w:rFonts w:cs="Arial"/>
          <w:b w:val="0"/>
          <w:bCs/>
          <w:color w:val="000000" w:themeColor="text1"/>
          <w:szCs w:val="22"/>
        </w:rPr>
        <w:t xml:space="preserve"> requirement of being a </w:t>
      </w:r>
      <w:r w:rsidR="00BB6154">
        <w:rPr>
          <w:rFonts w:cs="Arial"/>
          <w:b w:val="0"/>
          <w:bCs/>
          <w:color w:val="000000" w:themeColor="text1"/>
          <w:szCs w:val="22"/>
        </w:rPr>
        <w:t>c</w:t>
      </w:r>
      <w:r w:rsidR="00D065DD" w:rsidRPr="00F83318">
        <w:rPr>
          <w:rFonts w:cs="Arial"/>
          <w:b w:val="0"/>
          <w:bCs/>
          <w:color w:val="000000" w:themeColor="text1"/>
          <w:szCs w:val="22"/>
        </w:rPr>
        <w:t xml:space="preserve">linical </w:t>
      </w:r>
      <w:r w:rsidR="00BB6154">
        <w:rPr>
          <w:rFonts w:cs="Arial"/>
          <w:b w:val="0"/>
          <w:bCs/>
          <w:color w:val="000000" w:themeColor="text1"/>
          <w:szCs w:val="22"/>
        </w:rPr>
        <w:t>i</w:t>
      </w:r>
      <w:r w:rsidR="00D065DD" w:rsidRPr="00F83318">
        <w:rPr>
          <w:rFonts w:cs="Arial"/>
          <w:b w:val="0"/>
          <w:bCs/>
          <w:color w:val="000000" w:themeColor="text1"/>
          <w:szCs w:val="22"/>
        </w:rPr>
        <w:t xml:space="preserve">nstructor for UBC </w:t>
      </w:r>
      <w:r w:rsidR="00207BDC">
        <w:rPr>
          <w:rFonts w:cs="Arial"/>
          <w:b w:val="0"/>
          <w:bCs/>
          <w:color w:val="000000" w:themeColor="text1"/>
          <w:szCs w:val="22"/>
        </w:rPr>
        <w:t>Faculty</w:t>
      </w:r>
      <w:r w:rsidR="00207BDC" w:rsidRPr="00F83318">
        <w:rPr>
          <w:rFonts w:cs="Arial"/>
          <w:b w:val="0"/>
          <w:bCs/>
          <w:color w:val="000000" w:themeColor="text1"/>
          <w:szCs w:val="22"/>
        </w:rPr>
        <w:t xml:space="preserve"> </w:t>
      </w:r>
      <w:r w:rsidR="00D065DD" w:rsidRPr="00F83318">
        <w:rPr>
          <w:rFonts w:cs="Arial"/>
          <w:b w:val="0"/>
          <w:bCs/>
          <w:color w:val="000000" w:themeColor="text1"/>
          <w:szCs w:val="22"/>
        </w:rPr>
        <w:t xml:space="preserve">of Medicine, Department of Family Practice, with at least </w:t>
      </w:r>
      <w:r w:rsidR="00C157ED">
        <w:rPr>
          <w:rFonts w:cs="Arial"/>
          <w:b w:val="0"/>
          <w:bCs/>
          <w:color w:val="000000" w:themeColor="text1"/>
          <w:szCs w:val="22"/>
        </w:rPr>
        <w:t>three</w:t>
      </w:r>
      <w:r w:rsidR="00D065DD" w:rsidRPr="00F83318">
        <w:rPr>
          <w:rFonts w:cs="Arial"/>
          <w:b w:val="0"/>
          <w:bCs/>
          <w:color w:val="000000" w:themeColor="text1"/>
          <w:szCs w:val="22"/>
        </w:rPr>
        <w:t xml:space="preserve"> years </w:t>
      </w:r>
      <w:r w:rsidR="00C157ED">
        <w:rPr>
          <w:rFonts w:cs="Arial"/>
          <w:b w:val="0"/>
          <w:bCs/>
          <w:color w:val="000000" w:themeColor="text1"/>
          <w:szCs w:val="22"/>
        </w:rPr>
        <w:t xml:space="preserve">of </w:t>
      </w:r>
      <w:r w:rsidR="00D065DD" w:rsidRPr="00F83318">
        <w:rPr>
          <w:rFonts w:cs="Arial"/>
          <w:b w:val="0"/>
          <w:bCs/>
          <w:color w:val="000000" w:themeColor="text1"/>
          <w:szCs w:val="22"/>
        </w:rPr>
        <w:t>clinical practice experience</w:t>
      </w:r>
      <w:r w:rsidR="0085682D">
        <w:rPr>
          <w:rFonts w:cs="Arial"/>
          <w:b w:val="0"/>
          <w:bCs/>
          <w:color w:val="000000" w:themeColor="text1"/>
          <w:szCs w:val="22"/>
        </w:rPr>
        <w:t xml:space="preserve">. </w:t>
      </w:r>
      <w:r w:rsidR="0085682D" w:rsidRPr="002A7DEA">
        <w:rPr>
          <w:rFonts w:cs="Arial"/>
          <w:b w:val="0"/>
          <w:bCs/>
          <w:color w:val="000000" w:themeColor="text1"/>
          <w:szCs w:val="22"/>
        </w:rPr>
        <w:t>T</w:t>
      </w:r>
      <w:r w:rsidR="00D065DD" w:rsidRPr="002A7DEA">
        <w:rPr>
          <w:rFonts w:cs="Arial"/>
          <w:b w:val="0"/>
          <w:bCs/>
          <w:color w:val="000000" w:themeColor="text1"/>
          <w:szCs w:val="22"/>
        </w:rPr>
        <w:t>his is required if Foundry centre has</w:t>
      </w:r>
      <w:r w:rsidR="002A7DEA">
        <w:rPr>
          <w:rFonts w:cs="Arial"/>
          <w:b w:val="0"/>
          <w:bCs/>
          <w:color w:val="000000" w:themeColor="text1"/>
          <w:szCs w:val="22"/>
        </w:rPr>
        <w:t xml:space="preserve"> or </w:t>
      </w:r>
      <w:r w:rsidR="00D065DD" w:rsidRPr="002A7DEA">
        <w:rPr>
          <w:rFonts w:cs="Arial"/>
          <w:b w:val="0"/>
          <w:bCs/>
          <w:color w:val="000000" w:themeColor="text1"/>
          <w:szCs w:val="22"/>
        </w:rPr>
        <w:t>will have medical students</w:t>
      </w:r>
      <w:r w:rsidR="002A7DEA">
        <w:rPr>
          <w:rFonts w:cs="Arial"/>
          <w:b w:val="0"/>
          <w:bCs/>
          <w:color w:val="000000" w:themeColor="text1"/>
          <w:szCs w:val="22"/>
        </w:rPr>
        <w:t xml:space="preserve">, </w:t>
      </w:r>
      <w:r w:rsidR="00D065DD" w:rsidRPr="002A7DEA">
        <w:rPr>
          <w:rFonts w:cs="Arial"/>
          <w:b w:val="0"/>
          <w:bCs/>
          <w:color w:val="000000" w:themeColor="text1"/>
          <w:szCs w:val="22"/>
        </w:rPr>
        <w:t>interns</w:t>
      </w:r>
      <w:r w:rsidR="002A7DEA">
        <w:rPr>
          <w:rFonts w:cs="Arial"/>
          <w:b w:val="0"/>
          <w:bCs/>
          <w:color w:val="000000" w:themeColor="text1"/>
          <w:szCs w:val="22"/>
        </w:rPr>
        <w:t xml:space="preserve"> or </w:t>
      </w:r>
      <w:r w:rsidR="00D065DD" w:rsidRPr="002A7DEA">
        <w:rPr>
          <w:rFonts w:cs="Arial"/>
          <w:b w:val="0"/>
          <w:bCs/>
          <w:color w:val="000000" w:themeColor="text1"/>
          <w:szCs w:val="22"/>
        </w:rPr>
        <w:t>residents.</w:t>
      </w:r>
    </w:p>
    <w:p w14:paraId="61990360" w14:textId="77777777" w:rsidR="002A7DEA" w:rsidRPr="002A7DEA" w:rsidRDefault="002A7DEA" w:rsidP="002A7DEA">
      <w:pPr>
        <w:pStyle w:val="AppendixHeading2"/>
        <w:keepNext/>
        <w:spacing w:after="0"/>
        <w:rPr>
          <w:rFonts w:cs="Arial"/>
          <w:b w:val="0"/>
          <w:bCs/>
          <w:color w:val="000000" w:themeColor="text1"/>
          <w:szCs w:val="22"/>
        </w:rPr>
      </w:pPr>
    </w:p>
    <w:p w14:paraId="38DCBB88" w14:textId="1D57ED8C" w:rsidR="00D065DD" w:rsidRPr="00F83318" w:rsidRDefault="00D065DD" w:rsidP="005C6F99">
      <w:pPr>
        <w:pStyle w:val="AppendixHeading2"/>
        <w:keepNext/>
        <w:spacing w:after="200"/>
        <w:ind w:left="0"/>
        <w:rPr>
          <w:rFonts w:cs="Arial"/>
          <w:color w:val="3DB0C7"/>
          <w:szCs w:val="22"/>
        </w:rPr>
      </w:pPr>
      <w:r w:rsidRPr="00D065DD">
        <w:rPr>
          <w:rFonts w:cs="Arial"/>
          <w:color w:val="3DB0C7"/>
          <w:szCs w:val="22"/>
        </w:rPr>
        <w:t>S</w:t>
      </w:r>
      <w:r w:rsidRPr="00F83318">
        <w:rPr>
          <w:rFonts w:cs="Arial"/>
          <w:color w:val="3DB0C7"/>
          <w:szCs w:val="22"/>
        </w:rPr>
        <w:t>kills</w:t>
      </w:r>
      <w:r w:rsidRPr="00D065DD">
        <w:rPr>
          <w:rFonts w:cs="Arial"/>
          <w:color w:val="3DB0C7"/>
          <w:szCs w:val="22"/>
        </w:rPr>
        <w:t xml:space="preserve"> and A</w:t>
      </w:r>
      <w:r w:rsidRPr="00F83318">
        <w:rPr>
          <w:rFonts w:cs="Arial"/>
          <w:color w:val="3DB0C7"/>
          <w:szCs w:val="22"/>
        </w:rPr>
        <w:t>bilities</w:t>
      </w:r>
    </w:p>
    <w:p w14:paraId="07131B0A" w14:textId="77777777" w:rsidR="00D065DD" w:rsidRPr="00F83318" w:rsidRDefault="00D065DD" w:rsidP="00D065DD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F83318">
        <w:rPr>
          <w:color w:val="000000" w:themeColor="text1"/>
        </w:rPr>
        <w:t>Demonstrates knowledge and skills in the following areas:</w:t>
      </w:r>
    </w:p>
    <w:p w14:paraId="0300FED1" w14:textId="139899CD" w:rsidR="00D065DD" w:rsidRPr="00F83318" w:rsidRDefault="00D065DD" w:rsidP="00D065DD">
      <w:pPr>
        <w:numPr>
          <w:ilvl w:val="1"/>
          <w:numId w:val="2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Reproductive health, including sexual health and </w:t>
      </w:r>
      <w:r w:rsidR="00BB48EB">
        <w:rPr>
          <w:rFonts w:ascii="Arial" w:hAnsi="Arial" w:cs="Arial"/>
          <w:color w:val="000000" w:themeColor="text1"/>
          <w:sz w:val="22"/>
          <w:szCs w:val="22"/>
        </w:rPr>
        <w:t>sexually transmitted infection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 prevention and treatment</w:t>
      </w:r>
      <w:r w:rsidR="00BB48EB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83C4388" w14:textId="28C23011" w:rsidR="00D065DD" w:rsidRPr="00F83318" w:rsidRDefault="00D065DD" w:rsidP="00D065DD">
      <w:pPr>
        <w:numPr>
          <w:ilvl w:val="1"/>
          <w:numId w:val="2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Common physical and emotional problems of youth</w:t>
      </w:r>
      <w:r w:rsidR="00BB48EB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AF7ADAD" w14:textId="3CBAC6F4" w:rsidR="00D065DD" w:rsidRPr="00F83318" w:rsidRDefault="00D065DD" w:rsidP="00D065DD">
      <w:pPr>
        <w:numPr>
          <w:ilvl w:val="1"/>
          <w:numId w:val="2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Child and adolescent physical, psychological and social development</w:t>
      </w:r>
      <w:r w:rsidR="00BB48EB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2ACE743B" w14:textId="646F631E" w:rsidR="00D065DD" w:rsidRPr="00F83318" w:rsidRDefault="00D065DD" w:rsidP="00D065DD">
      <w:pPr>
        <w:numPr>
          <w:ilvl w:val="1"/>
          <w:numId w:val="2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Harm reduction strategies for youth</w:t>
      </w:r>
      <w:r w:rsidR="00BB48EB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4D4DBF9E" w14:textId="203A65FE" w:rsidR="00D065DD" w:rsidRPr="00F83318" w:rsidRDefault="00D065DD" w:rsidP="00D065DD">
      <w:pPr>
        <w:numPr>
          <w:ilvl w:val="1"/>
          <w:numId w:val="2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Health promotion and prevention strategies</w:t>
      </w:r>
      <w:r w:rsidR="00BB48EB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3ABCF57A" w14:textId="7B6790EB" w:rsidR="00D065DD" w:rsidRPr="00F83318" w:rsidRDefault="00D065DD" w:rsidP="00D065DD">
      <w:pPr>
        <w:numPr>
          <w:ilvl w:val="1"/>
          <w:numId w:val="2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Awareness of and sensitivity to diverse cultural beliefs and practices</w:t>
      </w:r>
      <w:r w:rsidR="00BB48EB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7E22246E" w14:textId="0D30AFBA" w:rsidR="00D065DD" w:rsidRPr="00F83318" w:rsidRDefault="00D065DD" w:rsidP="00D065DD">
      <w:pPr>
        <w:numPr>
          <w:ilvl w:val="1"/>
          <w:numId w:val="2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The unique ethical, legal and confidentiality issues in caring for youth</w:t>
      </w:r>
      <w:r w:rsidR="00BB48EB">
        <w:rPr>
          <w:rFonts w:ascii="Arial" w:hAnsi="Arial" w:cs="Arial"/>
          <w:color w:val="000000" w:themeColor="text1"/>
          <w:sz w:val="22"/>
          <w:szCs w:val="22"/>
        </w:rPr>
        <w:t>; and</w:t>
      </w:r>
    </w:p>
    <w:p w14:paraId="7EDC8B5D" w14:textId="1FD22B98" w:rsidR="00D065DD" w:rsidRPr="00F83318" w:rsidRDefault="00D065DD" w:rsidP="00D065DD">
      <w:pPr>
        <w:numPr>
          <w:ilvl w:val="1"/>
          <w:numId w:val="2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Hospital and community resources for youth and young adults</w:t>
      </w:r>
      <w:r w:rsidR="00BB48E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DDB7547" w14:textId="77777777" w:rsidR="00D065DD" w:rsidRPr="00F83318" w:rsidRDefault="00D065DD" w:rsidP="00D065DD">
      <w:pPr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14:paraId="172F26CC" w14:textId="39C72CEF" w:rsidR="00D065DD" w:rsidRPr="00F83318" w:rsidRDefault="00D065DD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Excellent interpersonal communication skills with the ability to work collaboratively in an interdisciplinary team</w:t>
      </w:r>
      <w:r w:rsidR="006C2D15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6F01949" w14:textId="4EC3C90B" w:rsidR="00D065DD" w:rsidRPr="00F83318" w:rsidRDefault="00D065DD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>Exceptional problem-solving skills and the ability to help others to use the same analytical thought processes</w:t>
      </w:r>
      <w:r w:rsidR="006C2D15">
        <w:rPr>
          <w:rFonts w:ascii="Arial" w:hAnsi="Arial" w:cs="Arial"/>
          <w:color w:val="000000" w:themeColor="text1"/>
          <w:sz w:val="22"/>
          <w:szCs w:val="22"/>
        </w:rPr>
        <w:t>; and</w:t>
      </w:r>
    </w:p>
    <w:p w14:paraId="4406A956" w14:textId="57A92AFB" w:rsidR="00D065DD" w:rsidRPr="00F83318" w:rsidRDefault="00D065DD" w:rsidP="000410A3">
      <w:pPr>
        <w:pStyle w:val="heading2-body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F83318">
        <w:rPr>
          <w:rFonts w:ascii="Arial" w:hAnsi="Arial" w:cs="Arial"/>
          <w:color w:val="000000" w:themeColor="text1"/>
          <w:sz w:val="22"/>
          <w:szCs w:val="22"/>
        </w:rPr>
        <w:t xml:space="preserve">Ability to deal with a host of interdisciplinary issues involving </w:t>
      </w:r>
      <w:r w:rsidR="00DF6270">
        <w:rPr>
          <w:rFonts w:ascii="Arial" w:hAnsi="Arial" w:cs="Arial"/>
          <w:color w:val="000000" w:themeColor="text1"/>
          <w:sz w:val="22"/>
          <w:szCs w:val="22"/>
        </w:rPr>
        <w:t xml:space="preserve">allocating staff </w:t>
      </w:r>
      <w:r w:rsidRPr="00F83318">
        <w:rPr>
          <w:rFonts w:ascii="Arial" w:hAnsi="Arial" w:cs="Arial"/>
          <w:color w:val="000000" w:themeColor="text1"/>
          <w:sz w:val="22"/>
          <w:szCs w:val="22"/>
        </w:rPr>
        <w:t>and resource</w:t>
      </w:r>
      <w:r w:rsidR="00DF6270">
        <w:rPr>
          <w:rFonts w:ascii="Arial" w:hAnsi="Arial" w:cs="Arial"/>
          <w:color w:val="000000" w:themeColor="text1"/>
          <w:sz w:val="22"/>
          <w:szCs w:val="22"/>
        </w:rPr>
        <w:t>s.</w:t>
      </w:r>
    </w:p>
    <w:p w14:paraId="4E9B1B56" w14:textId="77777777" w:rsidR="00D065DD" w:rsidRDefault="00D065DD" w:rsidP="00D065DD">
      <w:pPr>
        <w:rPr>
          <w:rFonts w:ascii="Arial" w:hAnsi="Arial" w:cs="Arial"/>
          <w:color w:val="000000"/>
          <w:sz w:val="22"/>
          <w:szCs w:val="22"/>
        </w:rPr>
      </w:pPr>
    </w:p>
    <w:p w14:paraId="5568040A" w14:textId="77777777" w:rsidR="000D5CF0" w:rsidRDefault="000D5CF0" w:rsidP="00D065DD">
      <w:pPr>
        <w:rPr>
          <w:rFonts w:ascii="Arial" w:hAnsi="Arial" w:cs="Arial"/>
          <w:color w:val="000000"/>
          <w:sz w:val="22"/>
          <w:szCs w:val="22"/>
        </w:rPr>
      </w:pPr>
    </w:p>
    <w:p w14:paraId="65ABF251" w14:textId="77777777" w:rsidR="000D5CF0" w:rsidRDefault="000D5CF0" w:rsidP="00D065DD">
      <w:pPr>
        <w:rPr>
          <w:rFonts w:ascii="Arial" w:hAnsi="Arial" w:cs="Arial"/>
          <w:color w:val="000000"/>
          <w:sz w:val="22"/>
          <w:szCs w:val="22"/>
        </w:rPr>
      </w:pPr>
    </w:p>
    <w:p w14:paraId="007FFE0C" w14:textId="77777777" w:rsidR="000D5CF0" w:rsidRDefault="000D5CF0" w:rsidP="00D065DD">
      <w:pPr>
        <w:rPr>
          <w:rFonts w:ascii="Arial" w:hAnsi="Arial" w:cs="Arial"/>
          <w:color w:val="000000"/>
          <w:sz w:val="22"/>
          <w:szCs w:val="22"/>
        </w:rPr>
      </w:pPr>
    </w:p>
    <w:p w14:paraId="796C8A24" w14:textId="77777777" w:rsidR="000D5CF0" w:rsidRDefault="000D5CF0" w:rsidP="00D065DD">
      <w:pPr>
        <w:rPr>
          <w:rFonts w:ascii="Arial" w:hAnsi="Arial" w:cs="Arial"/>
          <w:color w:val="000000"/>
          <w:sz w:val="22"/>
          <w:szCs w:val="22"/>
        </w:rPr>
      </w:pPr>
    </w:p>
    <w:p w14:paraId="160A7315" w14:textId="77777777" w:rsidR="000D5CF0" w:rsidRPr="00F83318" w:rsidRDefault="000D5CF0" w:rsidP="00D065DD">
      <w:pPr>
        <w:rPr>
          <w:rFonts w:ascii="Arial" w:hAnsi="Arial" w:cs="Arial"/>
          <w:color w:val="000000"/>
          <w:sz w:val="22"/>
          <w:szCs w:val="22"/>
        </w:rPr>
      </w:pPr>
    </w:p>
    <w:p w14:paraId="0C3A179A" w14:textId="77777777" w:rsidR="00D065DD" w:rsidRPr="00D065DD" w:rsidRDefault="00D065DD" w:rsidP="00D065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FAE9708" w14:textId="538764FD" w:rsidR="00D065DD" w:rsidRPr="00D065DD" w:rsidRDefault="00D065DD" w:rsidP="00D065D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65DD">
        <w:rPr>
          <w:rFonts w:ascii="Arial" w:hAnsi="Arial" w:cs="Arial"/>
          <w:b/>
          <w:bCs/>
          <w:sz w:val="22"/>
          <w:szCs w:val="22"/>
        </w:rPr>
        <w:t xml:space="preserve">JOB DESCRIPTION APPROVED BY: </w:t>
      </w:r>
    </w:p>
    <w:p w14:paraId="57E4D6BC" w14:textId="2BA832AF" w:rsidR="00D065DD" w:rsidRPr="00D065DD" w:rsidRDefault="00D065DD" w:rsidP="00D065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EAD1ED7" w14:textId="028511F3" w:rsidR="00D065DD" w:rsidRPr="00D065DD" w:rsidRDefault="00D065DD" w:rsidP="00D065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60E43DC" w14:textId="77777777" w:rsidR="00D065DD" w:rsidRPr="00D065DD" w:rsidRDefault="00D065DD" w:rsidP="00D065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0ED96B" w14:textId="77777777" w:rsidR="00D065DD" w:rsidRPr="00D065DD" w:rsidRDefault="00D065DD" w:rsidP="00D065DD">
      <w:pPr>
        <w:jc w:val="both"/>
        <w:rPr>
          <w:rFonts w:ascii="Arial" w:hAnsi="Arial" w:cs="Arial"/>
          <w:sz w:val="22"/>
          <w:szCs w:val="22"/>
        </w:rPr>
      </w:pPr>
      <w:r w:rsidRPr="00D065DD">
        <w:rPr>
          <w:rFonts w:ascii="Arial" w:hAnsi="Arial" w:cs="Arial"/>
          <w:sz w:val="22"/>
          <w:szCs w:val="22"/>
        </w:rPr>
        <w:t>_______________________________________</w:t>
      </w:r>
      <w:r w:rsidRPr="00D065DD">
        <w:rPr>
          <w:rFonts w:ascii="Arial" w:hAnsi="Arial" w:cs="Arial"/>
          <w:sz w:val="22"/>
          <w:szCs w:val="22"/>
        </w:rPr>
        <w:tab/>
      </w:r>
      <w:r w:rsidRPr="00D065DD">
        <w:rPr>
          <w:rFonts w:ascii="Arial" w:hAnsi="Arial" w:cs="Arial"/>
          <w:sz w:val="22"/>
          <w:szCs w:val="22"/>
        </w:rPr>
        <w:tab/>
        <w:t>___________________________</w:t>
      </w:r>
    </w:p>
    <w:p w14:paraId="31B79FA9" w14:textId="5BF41F03" w:rsidR="00D065DD" w:rsidRPr="00D065DD" w:rsidRDefault="00D065DD" w:rsidP="00D065DD">
      <w:pPr>
        <w:jc w:val="both"/>
        <w:rPr>
          <w:rFonts w:ascii="Arial" w:hAnsi="Arial" w:cs="Arial"/>
          <w:sz w:val="22"/>
          <w:szCs w:val="22"/>
        </w:rPr>
      </w:pPr>
      <w:r w:rsidRPr="00D065DD">
        <w:rPr>
          <w:rFonts w:ascii="Arial" w:hAnsi="Arial" w:cs="Arial"/>
          <w:sz w:val="22"/>
          <w:szCs w:val="22"/>
        </w:rPr>
        <w:tab/>
      </w:r>
      <w:r w:rsidRPr="00D065DD">
        <w:rPr>
          <w:rFonts w:ascii="Arial" w:hAnsi="Arial" w:cs="Arial"/>
          <w:sz w:val="22"/>
          <w:szCs w:val="22"/>
        </w:rPr>
        <w:tab/>
      </w:r>
      <w:r w:rsidRPr="00D065DD">
        <w:rPr>
          <w:rFonts w:ascii="Arial" w:hAnsi="Arial" w:cs="Arial"/>
          <w:sz w:val="22"/>
          <w:szCs w:val="22"/>
        </w:rPr>
        <w:tab/>
      </w:r>
      <w:r w:rsidRPr="00D065DD">
        <w:rPr>
          <w:rFonts w:ascii="Arial" w:hAnsi="Arial" w:cs="Arial"/>
          <w:sz w:val="22"/>
          <w:szCs w:val="22"/>
        </w:rPr>
        <w:tab/>
        <w:t xml:space="preserve">                        </w:t>
      </w:r>
      <w:r w:rsidRPr="00D065DD">
        <w:rPr>
          <w:rFonts w:ascii="Arial" w:hAnsi="Arial" w:cs="Arial"/>
          <w:sz w:val="22"/>
          <w:szCs w:val="22"/>
        </w:rPr>
        <w:tab/>
      </w:r>
      <w:r w:rsidRPr="00D065DD">
        <w:rPr>
          <w:rFonts w:ascii="Arial" w:hAnsi="Arial" w:cs="Arial"/>
          <w:sz w:val="22"/>
          <w:szCs w:val="22"/>
        </w:rPr>
        <w:tab/>
        <w:t>Date:</w:t>
      </w:r>
    </w:p>
    <w:p w14:paraId="6C74DC4D" w14:textId="40583071" w:rsidR="00D065DD" w:rsidRPr="00D065DD" w:rsidRDefault="00D065DD" w:rsidP="00D065DD">
      <w:pPr>
        <w:jc w:val="both"/>
        <w:rPr>
          <w:rFonts w:ascii="Arial" w:hAnsi="Arial" w:cs="Arial"/>
          <w:sz w:val="22"/>
          <w:szCs w:val="22"/>
        </w:rPr>
      </w:pPr>
    </w:p>
    <w:p w14:paraId="12472842" w14:textId="4EE03136" w:rsidR="00D065DD" w:rsidRPr="00D065DD" w:rsidRDefault="00D065DD" w:rsidP="00D065DD">
      <w:pPr>
        <w:jc w:val="both"/>
        <w:rPr>
          <w:rFonts w:ascii="Arial" w:hAnsi="Arial" w:cs="Arial"/>
          <w:sz w:val="22"/>
          <w:szCs w:val="22"/>
        </w:rPr>
      </w:pPr>
    </w:p>
    <w:p w14:paraId="09CCB82A" w14:textId="77777777" w:rsidR="00D065DD" w:rsidRPr="00D065DD" w:rsidRDefault="00D065DD" w:rsidP="00D065DD">
      <w:pPr>
        <w:jc w:val="both"/>
        <w:rPr>
          <w:rFonts w:ascii="Arial" w:hAnsi="Arial" w:cs="Arial"/>
          <w:sz w:val="22"/>
          <w:szCs w:val="22"/>
        </w:rPr>
      </w:pPr>
    </w:p>
    <w:p w14:paraId="5A346D5F" w14:textId="77777777" w:rsidR="00D065DD" w:rsidRPr="00D065DD" w:rsidRDefault="00D065DD" w:rsidP="00D065DD">
      <w:pPr>
        <w:jc w:val="both"/>
        <w:rPr>
          <w:rFonts w:ascii="Arial" w:hAnsi="Arial" w:cs="Arial"/>
          <w:sz w:val="22"/>
          <w:szCs w:val="22"/>
        </w:rPr>
      </w:pPr>
      <w:r w:rsidRPr="00D065DD">
        <w:rPr>
          <w:rFonts w:ascii="Arial" w:hAnsi="Arial" w:cs="Arial"/>
          <w:sz w:val="22"/>
          <w:szCs w:val="22"/>
        </w:rPr>
        <w:t>_______________________________________</w:t>
      </w:r>
      <w:r w:rsidRPr="00D065DD">
        <w:rPr>
          <w:rFonts w:ascii="Arial" w:hAnsi="Arial" w:cs="Arial"/>
          <w:sz w:val="22"/>
          <w:szCs w:val="22"/>
        </w:rPr>
        <w:tab/>
      </w:r>
      <w:r w:rsidRPr="00D065DD">
        <w:rPr>
          <w:rFonts w:ascii="Arial" w:hAnsi="Arial" w:cs="Arial"/>
          <w:sz w:val="22"/>
          <w:szCs w:val="22"/>
        </w:rPr>
        <w:tab/>
        <w:t>___________________________</w:t>
      </w:r>
    </w:p>
    <w:p w14:paraId="79E03893" w14:textId="4747E581" w:rsidR="00CB7CA0" w:rsidRPr="00F83318" w:rsidRDefault="00D065DD" w:rsidP="00D065DD">
      <w:pPr>
        <w:pStyle w:val="BodyTextIndent"/>
        <w:spacing w:after="0"/>
        <w:ind w:left="0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065DD">
        <w:rPr>
          <w:rFonts w:ascii="Arial" w:hAnsi="Arial" w:cs="Arial"/>
          <w:sz w:val="22"/>
          <w:szCs w:val="22"/>
        </w:rPr>
        <w:tab/>
      </w:r>
      <w:r w:rsidRPr="00D065DD">
        <w:rPr>
          <w:rFonts w:ascii="Arial" w:hAnsi="Arial" w:cs="Arial"/>
          <w:sz w:val="22"/>
          <w:szCs w:val="22"/>
        </w:rPr>
        <w:tab/>
      </w:r>
      <w:r w:rsidRPr="00D065DD">
        <w:rPr>
          <w:rFonts w:ascii="Arial" w:hAnsi="Arial" w:cs="Arial"/>
          <w:sz w:val="22"/>
          <w:szCs w:val="22"/>
        </w:rPr>
        <w:tab/>
      </w:r>
      <w:r w:rsidRPr="00D065DD">
        <w:rPr>
          <w:rFonts w:ascii="Arial" w:hAnsi="Arial" w:cs="Arial"/>
          <w:sz w:val="22"/>
          <w:szCs w:val="22"/>
        </w:rPr>
        <w:tab/>
      </w:r>
      <w:r w:rsidRPr="00D065DD">
        <w:rPr>
          <w:rFonts w:ascii="Arial" w:hAnsi="Arial" w:cs="Arial"/>
          <w:sz w:val="22"/>
          <w:szCs w:val="22"/>
        </w:rPr>
        <w:tab/>
      </w:r>
      <w:r w:rsidRPr="00D065DD">
        <w:rPr>
          <w:rFonts w:ascii="Arial" w:hAnsi="Arial" w:cs="Arial"/>
          <w:sz w:val="22"/>
          <w:szCs w:val="22"/>
        </w:rPr>
        <w:tab/>
      </w:r>
      <w:r w:rsidRPr="00D065DD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D065DD">
        <w:rPr>
          <w:rFonts w:ascii="Arial" w:hAnsi="Arial" w:cs="Arial"/>
          <w:sz w:val="22"/>
          <w:szCs w:val="22"/>
        </w:rPr>
        <w:t>Date:</w:t>
      </w:r>
      <w:r w:rsidRPr="00D065DD">
        <w:rPr>
          <w:rFonts w:ascii="Arial" w:hAnsi="Arial" w:cs="Arial"/>
          <w:sz w:val="22"/>
          <w:szCs w:val="22"/>
        </w:rPr>
        <w:tab/>
      </w:r>
    </w:p>
    <w:sectPr w:rsidR="00CB7CA0" w:rsidRPr="00F83318" w:rsidSect="00D065DD">
      <w:headerReference w:type="default" r:id="rId14"/>
      <w:pgSz w:w="12240" w:h="15840"/>
      <w:pgMar w:top="1152" w:right="1440" w:bottom="1008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1B24" w14:textId="77777777" w:rsidR="007B0B33" w:rsidRDefault="007B0B33">
      <w:r>
        <w:separator/>
      </w:r>
    </w:p>
  </w:endnote>
  <w:endnote w:type="continuationSeparator" w:id="0">
    <w:p w14:paraId="019F531E" w14:textId="77777777" w:rsidR="007B0B33" w:rsidRDefault="007B0B33">
      <w:r>
        <w:continuationSeparator/>
      </w:r>
    </w:p>
  </w:endnote>
  <w:endnote w:type="continuationNotice" w:id="1">
    <w:p w14:paraId="521CBE6D" w14:textId="77777777" w:rsidR="007D2804" w:rsidRDefault="007D2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613597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61714F" w14:textId="436FAE8D" w:rsidR="00C94FFD" w:rsidRDefault="00C94FFD" w:rsidP="00BB48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4D311A" w14:textId="77777777" w:rsidR="00C94FFD" w:rsidRDefault="00C94FFD" w:rsidP="00C94F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D3C6" w14:textId="77777777" w:rsidR="00C94FFD" w:rsidRDefault="00C94FFD" w:rsidP="00C94F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C7FA" w14:textId="77777777" w:rsidR="007B0B33" w:rsidRDefault="007B0B33">
      <w:r>
        <w:separator/>
      </w:r>
    </w:p>
  </w:footnote>
  <w:footnote w:type="continuationSeparator" w:id="0">
    <w:p w14:paraId="1761BA89" w14:textId="77777777" w:rsidR="007B0B33" w:rsidRDefault="007B0B33">
      <w:r>
        <w:continuationSeparator/>
      </w:r>
    </w:p>
  </w:footnote>
  <w:footnote w:type="continuationNotice" w:id="1">
    <w:p w14:paraId="2F08A3C4" w14:textId="77777777" w:rsidR="007D2804" w:rsidRDefault="007D28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EB56" w14:textId="6EA7A32B" w:rsidR="0055499B" w:rsidRDefault="00D065DD" w:rsidP="00D065DD">
    <w:pPr>
      <w:pStyle w:val="Header"/>
      <w:tabs>
        <w:tab w:val="clear" w:pos="4320"/>
        <w:tab w:val="clear" w:pos="8640"/>
        <w:tab w:val="center" w:pos="4680"/>
      </w:tabs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29F0E381" wp14:editId="7767CFD6">
          <wp:simplePos x="0" y="0"/>
          <wp:positionH relativeFrom="column">
            <wp:posOffset>-417830</wp:posOffset>
          </wp:positionH>
          <wp:positionV relativeFrom="paragraph">
            <wp:posOffset>-233464</wp:posOffset>
          </wp:positionV>
          <wp:extent cx="2803925" cy="931684"/>
          <wp:effectExtent l="0" t="0" r="0" b="0"/>
          <wp:wrapTight wrapText="bothSides">
            <wp:wrapPolygon edited="0">
              <wp:start x="2740" y="4712"/>
              <wp:lineTo x="1663" y="7951"/>
              <wp:lineTo x="1663" y="8834"/>
              <wp:lineTo x="2740" y="10012"/>
              <wp:lineTo x="2935" y="16196"/>
              <wp:lineTo x="18787" y="16196"/>
              <wp:lineTo x="18787" y="10012"/>
              <wp:lineTo x="19765" y="9718"/>
              <wp:lineTo x="19961" y="8245"/>
              <wp:lineTo x="19374" y="4712"/>
              <wp:lineTo x="2740" y="4712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28-Foundry-DigiLetterheaad-Assets2_bann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3925" cy="9316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D5FDAB3" w14:textId="11560096" w:rsidR="00D065DD" w:rsidRDefault="00D065DD" w:rsidP="00D065DD">
    <w:pPr>
      <w:pStyle w:val="Header"/>
      <w:tabs>
        <w:tab w:val="clear" w:pos="4320"/>
        <w:tab w:val="clear" w:pos="8640"/>
        <w:tab w:val="center" w:pos="4680"/>
      </w:tabs>
    </w:pPr>
  </w:p>
  <w:p w14:paraId="2B614233" w14:textId="4D3571D9" w:rsidR="00D065DD" w:rsidRDefault="00D065DD" w:rsidP="00D065DD">
    <w:pPr>
      <w:pStyle w:val="Header"/>
      <w:tabs>
        <w:tab w:val="clear" w:pos="4320"/>
        <w:tab w:val="clear" w:pos="8640"/>
        <w:tab w:val="center" w:pos="4680"/>
      </w:tabs>
    </w:pPr>
  </w:p>
  <w:p w14:paraId="165D6B13" w14:textId="77777777" w:rsidR="00D065DD" w:rsidRDefault="00D065DD" w:rsidP="00D065DD">
    <w:pPr>
      <w:pStyle w:val="Header"/>
      <w:tabs>
        <w:tab w:val="clear" w:pos="4320"/>
        <w:tab w:val="clear" w:pos="8640"/>
        <w:tab w:val="center" w:pos="46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3468" w14:textId="68E1D9F1" w:rsidR="000F48F6" w:rsidRDefault="000F48F6" w:rsidP="00D065DD">
    <w:pPr>
      <w:pStyle w:val="Header"/>
      <w:tabs>
        <w:tab w:val="clear" w:pos="4320"/>
        <w:tab w:val="clear" w:pos="8640"/>
        <w:tab w:val="center" w:pos="4680"/>
      </w:tabs>
    </w:pPr>
    <w:r>
      <w:tab/>
    </w:r>
  </w:p>
  <w:p w14:paraId="34B7314E" w14:textId="77777777" w:rsidR="000F48F6" w:rsidRDefault="000F48F6" w:rsidP="00D065DD">
    <w:pPr>
      <w:pStyle w:val="Header"/>
      <w:tabs>
        <w:tab w:val="clear" w:pos="4320"/>
        <w:tab w:val="clear" w:pos="8640"/>
        <w:tab w:val="center" w:pos="4680"/>
      </w:tabs>
    </w:pPr>
  </w:p>
  <w:p w14:paraId="72EB47A9" w14:textId="77777777" w:rsidR="000F48F6" w:rsidRDefault="000F48F6" w:rsidP="00D065DD">
    <w:pPr>
      <w:pStyle w:val="Header"/>
      <w:tabs>
        <w:tab w:val="clear" w:pos="4320"/>
        <w:tab w:val="clear" w:pos="8640"/>
        <w:tab w:val="center" w:pos="4680"/>
      </w:tabs>
    </w:pPr>
  </w:p>
  <w:p w14:paraId="472925CA" w14:textId="77777777" w:rsidR="000F48F6" w:rsidRDefault="000F48F6" w:rsidP="00D065DD">
    <w:pPr>
      <w:pStyle w:val="Header"/>
      <w:tabs>
        <w:tab w:val="clear" w:pos="4320"/>
        <w:tab w:val="clear" w:pos="8640"/>
        <w:tab w:val="cente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B2A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02C84EAF"/>
    <w:multiLevelType w:val="hybridMultilevel"/>
    <w:tmpl w:val="C818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E1A4E"/>
    <w:multiLevelType w:val="multilevel"/>
    <w:tmpl w:val="B164B6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 w15:restartNumberingAfterBreak="0">
    <w:nsid w:val="0A1E5BCE"/>
    <w:multiLevelType w:val="hybridMultilevel"/>
    <w:tmpl w:val="5A3C0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338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CC3FF5"/>
    <w:multiLevelType w:val="hybridMultilevel"/>
    <w:tmpl w:val="D0249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A3EEC"/>
    <w:multiLevelType w:val="hybridMultilevel"/>
    <w:tmpl w:val="643A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A5A13"/>
    <w:multiLevelType w:val="hybridMultilevel"/>
    <w:tmpl w:val="B3D6B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75ED"/>
    <w:multiLevelType w:val="hybridMultilevel"/>
    <w:tmpl w:val="F84C46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30471"/>
    <w:multiLevelType w:val="multilevel"/>
    <w:tmpl w:val="35AED1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2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02"/>
        </w:tabs>
        <w:ind w:left="40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56"/>
        </w:tabs>
        <w:ind w:left="5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0"/>
        </w:tabs>
        <w:ind w:left="6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04"/>
        </w:tabs>
        <w:ind w:left="8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8"/>
        </w:tabs>
        <w:ind w:left="9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52"/>
        </w:tabs>
        <w:ind w:left="10552" w:hanging="1800"/>
      </w:pPr>
      <w:rPr>
        <w:rFonts w:hint="default"/>
      </w:rPr>
    </w:lvl>
  </w:abstractNum>
  <w:abstractNum w:abstractNumId="11" w15:restartNumberingAfterBreak="0">
    <w:nsid w:val="369D67D0"/>
    <w:multiLevelType w:val="hybridMultilevel"/>
    <w:tmpl w:val="BD7A7116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24105C6"/>
    <w:multiLevelType w:val="hybridMultilevel"/>
    <w:tmpl w:val="5364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907E4"/>
    <w:multiLevelType w:val="multilevel"/>
    <w:tmpl w:val="B84C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B36E75"/>
    <w:multiLevelType w:val="hybridMultilevel"/>
    <w:tmpl w:val="743466A4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3578CE"/>
    <w:multiLevelType w:val="hybridMultilevel"/>
    <w:tmpl w:val="6CF2EB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B7706A"/>
    <w:multiLevelType w:val="multilevel"/>
    <w:tmpl w:val="E1343142"/>
    <w:lvl w:ilvl="0">
      <w:start w:val="7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7" w15:restartNumberingAfterBreak="0">
    <w:nsid w:val="547011C9"/>
    <w:multiLevelType w:val="hybridMultilevel"/>
    <w:tmpl w:val="094C252C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BB21168"/>
    <w:multiLevelType w:val="multilevel"/>
    <w:tmpl w:val="031C8A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2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02"/>
        </w:tabs>
        <w:ind w:left="40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56"/>
        </w:tabs>
        <w:ind w:left="5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0"/>
        </w:tabs>
        <w:ind w:left="6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04"/>
        </w:tabs>
        <w:ind w:left="8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8"/>
        </w:tabs>
        <w:ind w:left="9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52"/>
        </w:tabs>
        <w:ind w:left="10552" w:hanging="1800"/>
      </w:pPr>
      <w:rPr>
        <w:rFonts w:hint="default"/>
      </w:rPr>
    </w:lvl>
  </w:abstractNum>
  <w:abstractNum w:abstractNumId="19" w15:restartNumberingAfterBreak="0">
    <w:nsid w:val="604D45BF"/>
    <w:multiLevelType w:val="multilevel"/>
    <w:tmpl w:val="D54206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20" w15:restartNumberingAfterBreak="0">
    <w:nsid w:val="63C557AA"/>
    <w:multiLevelType w:val="hybridMultilevel"/>
    <w:tmpl w:val="B43CF146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6785324"/>
    <w:multiLevelType w:val="hybridMultilevel"/>
    <w:tmpl w:val="B03EE80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D9C48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3B652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6765932"/>
    <w:multiLevelType w:val="hybridMultilevel"/>
    <w:tmpl w:val="82161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F4DA9"/>
    <w:multiLevelType w:val="hybridMultilevel"/>
    <w:tmpl w:val="2D84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8180E"/>
    <w:multiLevelType w:val="multilevel"/>
    <w:tmpl w:val="FDB0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EF25271"/>
    <w:multiLevelType w:val="hybridMultilevel"/>
    <w:tmpl w:val="23A83108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3"/>
  </w:num>
  <w:num w:numId="4">
    <w:abstractNumId w:val="1"/>
  </w:num>
  <w:num w:numId="5">
    <w:abstractNumId w:val="8"/>
  </w:num>
  <w:num w:numId="6">
    <w:abstractNumId w:val="13"/>
  </w:num>
  <w:num w:numId="7">
    <w:abstractNumId w:val="12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74"/>
        <w:lvlJc w:val="left"/>
        <w:pPr>
          <w:ind w:left="558" w:hanging="274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3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9"/>
  </w:num>
  <w:num w:numId="16">
    <w:abstractNumId w:val="14"/>
  </w:num>
  <w:num w:numId="17">
    <w:abstractNumId w:val="4"/>
  </w:num>
  <w:num w:numId="18">
    <w:abstractNumId w:val="27"/>
  </w:num>
  <w:num w:numId="19">
    <w:abstractNumId w:val="26"/>
  </w:num>
  <w:num w:numId="20">
    <w:abstractNumId w:val="2"/>
  </w:num>
  <w:num w:numId="21">
    <w:abstractNumId w:val="25"/>
  </w:num>
  <w:num w:numId="22">
    <w:abstractNumId w:val="20"/>
  </w:num>
  <w:num w:numId="23">
    <w:abstractNumId w:val="11"/>
  </w:num>
  <w:num w:numId="24">
    <w:abstractNumId w:val="6"/>
  </w:num>
  <w:num w:numId="25">
    <w:abstractNumId w:val="17"/>
  </w:num>
  <w:num w:numId="26">
    <w:abstractNumId w:val="15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106"/>
    <w:rsid w:val="00012C25"/>
    <w:rsid w:val="0001514F"/>
    <w:rsid w:val="00024398"/>
    <w:rsid w:val="0002536E"/>
    <w:rsid w:val="0002744C"/>
    <w:rsid w:val="00040AE5"/>
    <w:rsid w:val="000410A3"/>
    <w:rsid w:val="00042A82"/>
    <w:rsid w:val="000435A0"/>
    <w:rsid w:val="0004472C"/>
    <w:rsid w:val="0005586F"/>
    <w:rsid w:val="00062CE2"/>
    <w:rsid w:val="00071AFA"/>
    <w:rsid w:val="000808F2"/>
    <w:rsid w:val="0008266D"/>
    <w:rsid w:val="00083E45"/>
    <w:rsid w:val="00084A41"/>
    <w:rsid w:val="00085A3A"/>
    <w:rsid w:val="00086462"/>
    <w:rsid w:val="00090F80"/>
    <w:rsid w:val="00095437"/>
    <w:rsid w:val="00097776"/>
    <w:rsid w:val="000A0372"/>
    <w:rsid w:val="000A5FB9"/>
    <w:rsid w:val="000B26FE"/>
    <w:rsid w:val="000C30F5"/>
    <w:rsid w:val="000D033D"/>
    <w:rsid w:val="000D5CF0"/>
    <w:rsid w:val="000E5AB8"/>
    <w:rsid w:val="000F48F6"/>
    <w:rsid w:val="000F4FE8"/>
    <w:rsid w:val="000F6354"/>
    <w:rsid w:val="000F7199"/>
    <w:rsid w:val="001036A9"/>
    <w:rsid w:val="00107D5B"/>
    <w:rsid w:val="00116BB6"/>
    <w:rsid w:val="00117F6F"/>
    <w:rsid w:val="00120928"/>
    <w:rsid w:val="00126782"/>
    <w:rsid w:val="0016687B"/>
    <w:rsid w:val="0017237A"/>
    <w:rsid w:val="00180096"/>
    <w:rsid w:val="00186C01"/>
    <w:rsid w:val="00187AAF"/>
    <w:rsid w:val="0019165F"/>
    <w:rsid w:val="001A6CA0"/>
    <w:rsid w:val="001B0F20"/>
    <w:rsid w:val="001B291C"/>
    <w:rsid w:val="001B7EEA"/>
    <w:rsid w:val="001C2328"/>
    <w:rsid w:val="001D19BB"/>
    <w:rsid w:val="001D2616"/>
    <w:rsid w:val="001D3D34"/>
    <w:rsid w:val="001E0320"/>
    <w:rsid w:val="001E085B"/>
    <w:rsid w:val="001E3419"/>
    <w:rsid w:val="001E668E"/>
    <w:rsid w:val="001E75B8"/>
    <w:rsid w:val="001F335D"/>
    <w:rsid w:val="00204BF0"/>
    <w:rsid w:val="00207BDC"/>
    <w:rsid w:val="002147C7"/>
    <w:rsid w:val="00220987"/>
    <w:rsid w:val="00225C82"/>
    <w:rsid w:val="00230B0C"/>
    <w:rsid w:val="002535F8"/>
    <w:rsid w:val="00254D23"/>
    <w:rsid w:val="00262031"/>
    <w:rsid w:val="00276B18"/>
    <w:rsid w:val="002844E4"/>
    <w:rsid w:val="0029225D"/>
    <w:rsid w:val="0029518D"/>
    <w:rsid w:val="002A55A8"/>
    <w:rsid w:val="002A73A5"/>
    <w:rsid w:val="002A7DEA"/>
    <w:rsid w:val="002B6151"/>
    <w:rsid w:val="002D42A0"/>
    <w:rsid w:val="002D5B23"/>
    <w:rsid w:val="002EC238"/>
    <w:rsid w:val="002F20A1"/>
    <w:rsid w:val="002F3491"/>
    <w:rsid w:val="00301100"/>
    <w:rsid w:val="003028FB"/>
    <w:rsid w:val="003217F8"/>
    <w:rsid w:val="003235ED"/>
    <w:rsid w:val="003238CB"/>
    <w:rsid w:val="00326D01"/>
    <w:rsid w:val="0034307B"/>
    <w:rsid w:val="00350268"/>
    <w:rsid w:val="00352AF5"/>
    <w:rsid w:val="00353B67"/>
    <w:rsid w:val="00353DB8"/>
    <w:rsid w:val="003610C9"/>
    <w:rsid w:val="003702B4"/>
    <w:rsid w:val="00370B9D"/>
    <w:rsid w:val="003928BC"/>
    <w:rsid w:val="003938D2"/>
    <w:rsid w:val="00394B35"/>
    <w:rsid w:val="003A4D40"/>
    <w:rsid w:val="003C0B8A"/>
    <w:rsid w:val="003C20E6"/>
    <w:rsid w:val="003C2628"/>
    <w:rsid w:val="003D4BDC"/>
    <w:rsid w:val="003D6406"/>
    <w:rsid w:val="003D76BC"/>
    <w:rsid w:val="003E6341"/>
    <w:rsid w:val="00401314"/>
    <w:rsid w:val="00413C0D"/>
    <w:rsid w:val="0043339B"/>
    <w:rsid w:val="004357A6"/>
    <w:rsid w:val="00435D6B"/>
    <w:rsid w:val="00436EA6"/>
    <w:rsid w:val="004710EB"/>
    <w:rsid w:val="00471D55"/>
    <w:rsid w:val="0048084C"/>
    <w:rsid w:val="00480CA0"/>
    <w:rsid w:val="004906FD"/>
    <w:rsid w:val="00494BC1"/>
    <w:rsid w:val="004A1ED2"/>
    <w:rsid w:val="004B1FAB"/>
    <w:rsid w:val="004B4387"/>
    <w:rsid w:val="004C4A9C"/>
    <w:rsid w:val="004D2D1A"/>
    <w:rsid w:val="004F2DF4"/>
    <w:rsid w:val="00514D9A"/>
    <w:rsid w:val="00516350"/>
    <w:rsid w:val="00522F9A"/>
    <w:rsid w:val="00525CD5"/>
    <w:rsid w:val="00543A64"/>
    <w:rsid w:val="00544DBE"/>
    <w:rsid w:val="0054646A"/>
    <w:rsid w:val="0055499B"/>
    <w:rsid w:val="0056022C"/>
    <w:rsid w:val="00561131"/>
    <w:rsid w:val="00562321"/>
    <w:rsid w:val="005A7359"/>
    <w:rsid w:val="005A7A41"/>
    <w:rsid w:val="005B00DC"/>
    <w:rsid w:val="005B2CD6"/>
    <w:rsid w:val="005C6DC8"/>
    <w:rsid w:val="005C6F99"/>
    <w:rsid w:val="005D134F"/>
    <w:rsid w:val="005D273B"/>
    <w:rsid w:val="005D6856"/>
    <w:rsid w:val="005E0461"/>
    <w:rsid w:val="005E5346"/>
    <w:rsid w:val="005F03D8"/>
    <w:rsid w:val="005F4AE6"/>
    <w:rsid w:val="00600C9F"/>
    <w:rsid w:val="00605B08"/>
    <w:rsid w:val="00607C60"/>
    <w:rsid w:val="0061222F"/>
    <w:rsid w:val="00613111"/>
    <w:rsid w:val="00620B4D"/>
    <w:rsid w:val="006246C1"/>
    <w:rsid w:val="00627C86"/>
    <w:rsid w:val="006321CD"/>
    <w:rsid w:val="006364E3"/>
    <w:rsid w:val="00643B67"/>
    <w:rsid w:val="006450DB"/>
    <w:rsid w:val="0065046D"/>
    <w:rsid w:val="00651AAE"/>
    <w:rsid w:val="006614D3"/>
    <w:rsid w:val="00661A04"/>
    <w:rsid w:val="006757B7"/>
    <w:rsid w:val="006760B5"/>
    <w:rsid w:val="00684C2A"/>
    <w:rsid w:val="00684F53"/>
    <w:rsid w:val="0069193A"/>
    <w:rsid w:val="006928AD"/>
    <w:rsid w:val="006A1BCE"/>
    <w:rsid w:val="006A5135"/>
    <w:rsid w:val="006A6819"/>
    <w:rsid w:val="006C2D15"/>
    <w:rsid w:val="006C377B"/>
    <w:rsid w:val="006E60C3"/>
    <w:rsid w:val="006F1627"/>
    <w:rsid w:val="007032E1"/>
    <w:rsid w:val="00707014"/>
    <w:rsid w:val="00714A54"/>
    <w:rsid w:val="0072271B"/>
    <w:rsid w:val="00736FF8"/>
    <w:rsid w:val="00741A7D"/>
    <w:rsid w:val="00751906"/>
    <w:rsid w:val="00752DB5"/>
    <w:rsid w:val="007728D6"/>
    <w:rsid w:val="00774C18"/>
    <w:rsid w:val="00785726"/>
    <w:rsid w:val="007B0B33"/>
    <w:rsid w:val="007C04C8"/>
    <w:rsid w:val="007C0B08"/>
    <w:rsid w:val="007D096B"/>
    <w:rsid w:val="007D1584"/>
    <w:rsid w:val="007D2804"/>
    <w:rsid w:val="007E27A3"/>
    <w:rsid w:val="007E5B24"/>
    <w:rsid w:val="007F0797"/>
    <w:rsid w:val="00802D70"/>
    <w:rsid w:val="00816064"/>
    <w:rsid w:val="008165AD"/>
    <w:rsid w:val="008318C8"/>
    <w:rsid w:val="008357F3"/>
    <w:rsid w:val="00853BBE"/>
    <w:rsid w:val="0085682D"/>
    <w:rsid w:val="00863422"/>
    <w:rsid w:val="0086785F"/>
    <w:rsid w:val="00867D5D"/>
    <w:rsid w:val="00871AC6"/>
    <w:rsid w:val="00872FD6"/>
    <w:rsid w:val="0087408A"/>
    <w:rsid w:val="008778BB"/>
    <w:rsid w:val="00882932"/>
    <w:rsid w:val="0088426A"/>
    <w:rsid w:val="008B248F"/>
    <w:rsid w:val="008C1AA9"/>
    <w:rsid w:val="008C1E9F"/>
    <w:rsid w:val="008D2B51"/>
    <w:rsid w:val="008D4C52"/>
    <w:rsid w:val="008D7D29"/>
    <w:rsid w:val="008E03FB"/>
    <w:rsid w:val="008E19D9"/>
    <w:rsid w:val="008E6CFC"/>
    <w:rsid w:val="008E7F0C"/>
    <w:rsid w:val="009040CD"/>
    <w:rsid w:val="0091225E"/>
    <w:rsid w:val="00912315"/>
    <w:rsid w:val="0091339A"/>
    <w:rsid w:val="009176AF"/>
    <w:rsid w:val="00917C63"/>
    <w:rsid w:val="00941B22"/>
    <w:rsid w:val="009432EF"/>
    <w:rsid w:val="009561C4"/>
    <w:rsid w:val="009635F6"/>
    <w:rsid w:val="00963AE5"/>
    <w:rsid w:val="00964A49"/>
    <w:rsid w:val="00967818"/>
    <w:rsid w:val="009712BF"/>
    <w:rsid w:val="00972246"/>
    <w:rsid w:val="00985601"/>
    <w:rsid w:val="00992785"/>
    <w:rsid w:val="009961DD"/>
    <w:rsid w:val="009B31E7"/>
    <w:rsid w:val="009C2106"/>
    <w:rsid w:val="009D0E71"/>
    <w:rsid w:val="009D1699"/>
    <w:rsid w:val="009D1B63"/>
    <w:rsid w:val="009D671E"/>
    <w:rsid w:val="009E7CB4"/>
    <w:rsid w:val="009F2EE2"/>
    <w:rsid w:val="00A03880"/>
    <w:rsid w:val="00A1188C"/>
    <w:rsid w:val="00A17D45"/>
    <w:rsid w:val="00A2676B"/>
    <w:rsid w:val="00A42D1A"/>
    <w:rsid w:val="00A50706"/>
    <w:rsid w:val="00A52D3A"/>
    <w:rsid w:val="00A723DC"/>
    <w:rsid w:val="00A7468C"/>
    <w:rsid w:val="00A87891"/>
    <w:rsid w:val="00A95274"/>
    <w:rsid w:val="00AA0375"/>
    <w:rsid w:val="00AA3357"/>
    <w:rsid w:val="00AA7904"/>
    <w:rsid w:val="00AB6195"/>
    <w:rsid w:val="00AC01CE"/>
    <w:rsid w:val="00AC43D0"/>
    <w:rsid w:val="00AC4D4B"/>
    <w:rsid w:val="00AD25FA"/>
    <w:rsid w:val="00AD5895"/>
    <w:rsid w:val="00AF11BB"/>
    <w:rsid w:val="00B0560A"/>
    <w:rsid w:val="00B0E807"/>
    <w:rsid w:val="00B11053"/>
    <w:rsid w:val="00B12204"/>
    <w:rsid w:val="00B272C7"/>
    <w:rsid w:val="00B34A66"/>
    <w:rsid w:val="00B409B7"/>
    <w:rsid w:val="00B67D1B"/>
    <w:rsid w:val="00B76147"/>
    <w:rsid w:val="00B809F4"/>
    <w:rsid w:val="00B80AD5"/>
    <w:rsid w:val="00B83F70"/>
    <w:rsid w:val="00B8435B"/>
    <w:rsid w:val="00B8447E"/>
    <w:rsid w:val="00B85654"/>
    <w:rsid w:val="00BB48EB"/>
    <w:rsid w:val="00BB6154"/>
    <w:rsid w:val="00BC7364"/>
    <w:rsid w:val="00BC7AFB"/>
    <w:rsid w:val="00BD139C"/>
    <w:rsid w:val="00BE1276"/>
    <w:rsid w:val="00BE6F3B"/>
    <w:rsid w:val="00BF7468"/>
    <w:rsid w:val="00C157ED"/>
    <w:rsid w:val="00C25AF4"/>
    <w:rsid w:val="00C31C07"/>
    <w:rsid w:val="00C337D1"/>
    <w:rsid w:val="00C342AA"/>
    <w:rsid w:val="00C4248B"/>
    <w:rsid w:val="00C4522F"/>
    <w:rsid w:val="00C4691B"/>
    <w:rsid w:val="00C51B68"/>
    <w:rsid w:val="00C63996"/>
    <w:rsid w:val="00C71D47"/>
    <w:rsid w:val="00C80339"/>
    <w:rsid w:val="00C8368F"/>
    <w:rsid w:val="00C85326"/>
    <w:rsid w:val="00C86BB8"/>
    <w:rsid w:val="00C94899"/>
    <w:rsid w:val="00C94FFD"/>
    <w:rsid w:val="00CA2707"/>
    <w:rsid w:val="00CA60CA"/>
    <w:rsid w:val="00CA6CE9"/>
    <w:rsid w:val="00CB00BC"/>
    <w:rsid w:val="00CB5F97"/>
    <w:rsid w:val="00CB68FA"/>
    <w:rsid w:val="00CB70C5"/>
    <w:rsid w:val="00CB7CA0"/>
    <w:rsid w:val="00CF65A6"/>
    <w:rsid w:val="00D065DD"/>
    <w:rsid w:val="00D421B8"/>
    <w:rsid w:val="00D43FD5"/>
    <w:rsid w:val="00D45E96"/>
    <w:rsid w:val="00D50097"/>
    <w:rsid w:val="00D60A60"/>
    <w:rsid w:val="00D676A5"/>
    <w:rsid w:val="00D67C4A"/>
    <w:rsid w:val="00D73EDC"/>
    <w:rsid w:val="00D831D5"/>
    <w:rsid w:val="00D9222D"/>
    <w:rsid w:val="00D94711"/>
    <w:rsid w:val="00D9557E"/>
    <w:rsid w:val="00DA4B7A"/>
    <w:rsid w:val="00DA7377"/>
    <w:rsid w:val="00DE019F"/>
    <w:rsid w:val="00DF6270"/>
    <w:rsid w:val="00E042E9"/>
    <w:rsid w:val="00E069C6"/>
    <w:rsid w:val="00E1160C"/>
    <w:rsid w:val="00E1556B"/>
    <w:rsid w:val="00E15E04"/>
    <w:rsid w:val="00E1775B"/>
    <w:rsid w:val="00E24F60"/>
    <w:rsid w:val="00E4373A"/>
    <w:rsid w:val="00E4413F"/>
    <w:rsid w:val="00E5282A"/>
    <w:rsid w:val="00E6514B"/>
    <w:rsid w:val="00E74A82"/>
    <w:rsid w:val="00E7561B"/>
    <w:rsid w:val="00EA13BC"/>
    <w:rsid w:val="00EA31BA"/>
    <w:rsid w:val="00EA453F"/>
    <w:rsid w:val="00EA45DD"/>
    <w:rsid w:val="00EA6747"/>
    <w:rsid w:val="00EA6F1C"/>
    <w:rsid w:val="00EA73C0"/>
    <w:rsid w:val="00EA75C9"/>
    <w:rsid w:val="00EC0E99"/>
    <w:rsid w:val="00EC2E53"/>
    <w:rsid w:val="00ED14AF"/>
    <w:rsid w:val="00EE2A99"/>
    <w:rsid w:val="00EF05E5"/>
    <w:rsid w:val="00EF099D"/>
    <w:rsid w:val="00EF1D25"/>
    <w:rsid w:val="00F04127"/>
    <w:rsid w:val="00F07DF8"/>
    <w:rsid w:val="00F102C8"/>
    <w:rsid w:val="00F178EC"/>
    <w:rsid w:val="00F21195"/>
    <w:rsid w:val="00F2671E"/>
    <w:rsid w:val="00F336AD"/>
    <w:rsid w:val="00F37934"/>
    <w:rsid w:val="00F44D7B"/>
    <w:rsid w:val="00F51C80"/>
    <w:rsid w:val="00F5348B"/>
    <w:rsid w:val="00F54BEC"/>
    <w:rsid w:val="00F64FB3"/>
    <w:rsid w:val="00F658FC"/>
    <w:rsid w:val="00F67E93"/>
    <w:rsid w:val="00F77A67"/>
    <w:rsid w:val="00F83318"/>
    <w:rsid w:val="00F83EED"/>
    <w:rsid w:val="00F90A08"/>
    <w:rsid w:val="00F95702"/>
    <w:rsid w:val="00FA57F7"/>
    <w:rsid w:val="00FA70D8"/>
    <w:rsid w:val="00FC2EFD"/>
    <w:rsid w:val="00FE0AEC"/>
    <w:rsid w:val="00FE4B19"/>
    <w:rsid w:val="00FF5DBB"/>
    <w:rsid w:val="023786C0"/>
    <w:rsid w:val="03209128"/>
    <w:rsid w:val="04F0280D"/>
    <w:rsid w:val="058BFF43"/>
    <w:rsid w:val="0A87446B"/>
    <w:rsid w:val="0FE61E0D"/>
    <w:rsid w:val="1138AFA6"/>
    <w:rsid w:val="11B8E4BF"/>
    <w:rsid w:val="145E38FC"/>
    <w:rsid w:val="16ED240B"/>
    <w:rsid w:val="1865BC8C"/>
    <w:rsid w:val="1B2F5947"/>
    <w:rsid w:val="1BD24CBD"/>
    <w:rsid w:val="1D27CFA7"/>
    <w:rsid w:val="1DAF62A1"/>
    <w:rsid w:val="1F5EC7B0"/>
    <w:rsid w:val="20BE531A"/>
    <w:rsid w:val="227F6785"/>
    <w:rsid w:val="24A3ECDB"/>
    <w:rsid w:val="2D89DD38"/>
    <w:rsid w:val="2E4CA270"/>
    <w:rsid w:val="2E980928"/>
    <w:rsid w:val="30C868D7"/>
    <w:rsid w:val="32C82213"/>
    <w:rsid w:val="3351ADD5"/>
    <w:rsid w:val="385C6C04"/>
    <w:rsid w:val="3F51ED65"/>
    <w:rsid w:val="402B8D25"/>
    <w:rsid w:val="41789E82"/>
    <w:rsid w:val="469B067A"/>
    <w:rsid w:val="46B91844"/>
    <w:rsid w:val="4A3C853F"/>
    <w:rsid w:val="4A853338"/>
    <w:rsid w:val="4B51B1F1"/>
    <w:rsid w:val="4EECD464"/>
    <w:rsid w:val="4EF88578"/>
    <w:rsid w:val="4EFD37C8"/>
    <w:rsid w:val="5144EA3D"/>
    <w:rsid w:val="523D0C5A"/>
    <w:rsid w:val="525FC0C0"/>
    <w:rsid w:val="52F6647B"/>
    <w:rsid w:val="570912E8"/>
    <w:rsid w:val="59AEF33F"/>
    <w:rsid w:val="5DDAF225"/>
    <w:rsid w:val="5ECCDF31"/>
    <w:rsid w:val="6104BB0F"/>
    <w:rsid w:val="6239DA3A"/>
    <w:rsid w:val="624F0258"/>
    <w:rsid w:val="65FA2988"/>
    <w:rsid w:val="662D4C72"/>
    <w:rsid w:val="6D5398FB"/>
    <w:rsid w:val="6F8B6CCA"/>
    <w:rsid w:val="7038F9B6"/>
    <w:rsid w:val="70A8D39F"/>
    <w:rsid w:val="7C1C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168E7"/>
  <w15:chartTrackingRefBased/>
  <w15:docId w15:val="{EDCC00D2-7A00-2D4B-BB5F-66B56CFF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rPr>
      <w:rFonts w:ascii="Arial" w:hAnsi="Arial" w:cs="Arial"/>
      <w:sz w:val="24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sid w:val="00A03880"/>
    <w:rPr>
      <w:b/>
      <w:bCs/>
    </w:rPr>
  </w:style>
  <w:style w:type="paragraph" w:styleId="BalloonText">
    <w:name w:val="Balloon Text"/>
    <w:basedOn w:val="Normal"/>
    <w:link w:val="BalloonTextChar"/>
    <w:rsid w:val="008E19D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19D9"/>
    <w:rPr>
      <w:sz w:val="18"/>
      <w:szCs w:val="18"/>
      <w:lang w:val="en-US"/>
    </w:rPr>
  </w:style>
  <w:style w:type="paragraph" w:customStyle="1" w:styleId="body">
    <w:name w:val="body"/>
    <w:aliases w:val="b,heading1body-heading2body"/>
    <w:basedOn w:val="Normal"/>
    <w:rsid w:val="001A6CA0"/>
    <w:pPr>
      <w:spacing w:after="260"/>
    </w:pPr>
    <w:rPr>
      <w:sz w:val="24"/>
    </w:rPr>
  </w:style>
  <w:style w:type="paragraph" w:styleId="BodyTextIndent">
    <w:name w:val="Body Text Indent"/>
    <w:basedOn w:val="Normal"/>
    <w:link w:val="BodyTextIndentChar"/>
    <w:rsid w:val="001A6C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A6CA0"/>
    <w:rPr>
      <w:lang w:val="en-US"/>
    </w:rPr>
  </w:style>
  <w:style w:type="paragraph" w:customStyle="1" w:styleId="AppendixHeading1">
    <w:name w:val="Appendix Heading 1"/>
    <w:rsid w:val="001A6CA0"/>
    <w:pPr>
      <w:spacing w:after="260"/>
    </w:pPr>
    <w:rPr>
      <w:rFonts w:ascii="Arial" w:hAnsi="Arial"/>
      <w:b/>
      <w:noProof/>
      <w:sz w:val="24"/>
      <w:lang w:val="en-US"/>
    </w:rPr>
  </w:style>
  <w:style w:type="paragraph" w:customStyle="1" w:styleId="AppendixHeading2">
    <w:name w:val="Appendix Heading 2"/>
    <w:rsid w:val="001A6CA0"/>
    <w:pPr>
      <w:spacing w:after="260"/>
      <w:ind w:left="720"/>
    </w:pPr>
    <w:rPr>
      <w:rFonts w:ascii="Arial" w:hAnsi="Arial"/>
      <w:b/>
      <w:noProof/>
      <w:sz w:val="22"/>
      <w:lang w:val="en-US"/>
    </w:rPr>
  </w:style>
  <w:style w:type="paragraph" w:customStyle="1" w:styleId="heading2-body">
    <w:name w:val="heading 2- body"/>
    <w:basedOn w:val="Normal"/>
    <w:rsid w:val="001A6CA0"/>
    <w:pPr>
      <w:spacing w:after="260"/>
      <w:ind w:left="1980" w:hanging="540"/>
    </w:pPr>
    <w:rPr>
      <w:sz w:val="24"/>
    </w:rPr>
  </w:style>
  <w:style w:type="character" w:styleId="PageNumber">
    <w:name w:val="page number"/>
    <w:basedOn w:val="DefaultParagraphFont"/>
    <w:rsid w:val="00C94FFD"/>
  </w:style>
  <w:style w:type="paragraph" w:styleId="ListParagraph">
    <w:name w:val="List Paragraph"/>
    <w:basedOn w:val="Normal"/>
    <w:uiPriority w:val="34"/>
    <w:qFormat/>
    <w:rsid w:val="006246C1"/>
    <w:pPr>
      <w:widowControl w:val="0"/>
      <w:autoSpaceDE w:val="0"/>
      <w:autoSpaceDN w:val="0"/>
      <w:spacing w:before="35"/>
      <w:ind w:left="1373" w:hanging="360"/>
    </w:pPr>
    <w:rPr>
      <w:rFonts w:ascii="Arial" w:eastAsia="Arial" w:hAnsi="Arial" w:cs="Arial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6246C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styleId="CommentReference">
    <w:name w:val="annotation reference"/>
    <w:basedOn w:val="DefaultParagraphFont"/>
    <w:rsid w:val="001800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0096"/>
  </w:style>
  <w:style w:type="character" w:customStyle="1" w:styleId="CommentTextChar">
    <w:name w:val="Comment Text Char"/>
    <w:basedOn w:val="DefaultParagraphFont"/>
    <w:link w:val="CommentText"/>
    <w:rsid w:val="00180096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80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0096"/>
    <w:rPr>
      <w:b/>
      <w:bCs/>
      <w:lang w:val="en-US"/>
    </w:rPr>
  </w:style>
  <w:style w:type="character" w:customStyle="1" w:styleId="apple-converted-space">
    <w:name w:val="apple-converted-space"/>
    <w:basedOn w:val="DefaultParagraphFont"/>
    <w:rsid w:val="009B31E7"/>
  </w:style>
  <w:style w:type="paragraph" w:customStyle="1" w:styleId="Default">
    <w:name w:val="Default"/>
    <w:rsid w:val="00D065DD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n-US"/>
    </w:rPr>
  </w:style>
  <w:style w:type="paragraph" w:customStyle="1" w:styleId="CalloutGrey">
    <w:name w:val="Callout Grey"/>
    <w:qFormat/>
    <w:rsid w:val="00D065DD"/>
    <w:pPr>
      <w:spacing w:before="480" w:after="480"/>
      <w:contextualSpacing/>
    </w:pPr>
    <w:rPr>
      <w:rFonts w:ascii="Arial" w:eastAsiaTheme="minorEastAsia" w:hAnsi="Arial" w:cstheme="minorBidi"/>
      <w:b/>
      <w:color w:val="000000" w:themeColor="text1"/>
      <w:sz w:val="56"/>
      <w:szCs w:val="24"/>
      <w:lang w:val="en-US"/>
    </w:rPr>
  </w:style>
  <w:style w:type="character" w:customStyle="1" w:styleId="eop">
    <w:name w:val="eop"/>
    <w:basedOn w:val="DefaultParagraphFont"/>
    <w:rsid w:val="00F83318"/>
  </w:style>
  <w:style w:type="character" w:styleId="UnresolvedMention">
    <w:name w:val="Unresolved Mention"/>
    <w:basedOn w:val="DefaultParagraphFont"/>
    <w:uiPriority w:val="99"/>
    <w:unhideWhenUsed/>
    <w:rsid w:val="00012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08f2c474-b6b7-4d99-aaf4-e6010ea7c696">
      <Url xsi:nil="true"/>
      <Description xsi:nil="true"/>
    </link>
    <CommunitySize xmlns="08f2c474-b6b7-4d99-aaf4-e6010ea7c696" xsi:nil="true"/>
    <Draft_x002f_Final xmlns="08f2c474-b6b7-4d99-aaf4-e6010ea7c696">Final</Draft_x002f_Final>
    <_Flow_SignoffStatus xmlns="08f2c474-b6b7-4d99-aaf4-e6010ea7c6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19" ma:contentTypeDescription="Create a new document." ma:contentTypeScope="" ma:versionID="6c5ff7832db5ddc82d030f9c4f27794d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a443759f7a9ae43572ad0013b8684ab2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2AF25-9791-4848-B93C-9CE0595BBCFE}">
  <ds:schemaRefs>
    <ds:schemaRef ds:uri="http://schemas.microsoft.com/office/2006/metadata/properties"/>
    <ds:schemaRef ds:uri="http://schemas.microsoft.com/office/infopath/2007/PartnerControls"/>
    <ds:schemaRef ds:uri="08f2c474-b6b7-4d99-aaf4-e6010ea7c696"/>
  </ds:schemaRefs>
</ds:datastoreItem>
</file>

<file path=customXml/itemProps2.xml><?xml version="1.0" encoding="utf-8"?>
<ds:datastoreItem xmlns:ds="http://schemas.openxmlformats.org/officeDocument/2006/customXml" ds:itemID="{E963942A-0CC4-457A-B1DC-CC92EC142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c474-b6b7-4d99-aaf4-e6010ea7c696"/>
    <ds:schemaRef ds:uri="1381aca0-5b09-47d7-913b-ee8473d9f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34376-C707-42C1-93B0-BB986C440C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52E417-EB4A-4D8C-8F60-7DD9BF50D3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1056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C&amp;WHC</Company>
  <LinksUpToDate>false</LinksUpToDate>
  <CharactersWithSpaces>7819</CharactersWithSpaces>
  <SharedDoc>false</SharedDoc>
  <HLinks>
    <vt:vector size="6" baseType="variant">
      <vt:variant>
        <vt:i4>7471189</vt:i4>
      </vt:variant>
      <vt:variant>
        <vt:i4>0</vt:i4>
      </vt:variant>
      <vt:variant>
        <vt:i4>0</vt:i4>
      </vt:variant>
      <vt:variant>
        <vt:i4>5</vt:i4>
      </vt:variant>
      <vt:variant>
        <vt:lpwstr>mailto:ktee@foundrybc.ca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C&amp;WHC</dc:creator>
  <cp:keywords/>
  <cp:lastModifiedBy>Holly Sawchuk</cp:lastModifiedBy>
  <cp:revision>125</cp:revision>
  <cp:lastPrinted>2017-05-15T21:47:00Z</cp:lastPrinted>
  <dcterms:created xsi:type="dcterms:W3CDTF">2021-09-03T22:23:00Z</dcterms:created>
  <dcterms:modified xsi:type="dcterms:W3CDTF">2021-12-31T18:51:00Z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  <property fmtid="{D5CDD505-2E9C-101B-9397-08002B2CF9AE}" pid="3" name="Draft">
    <vt:lpwstr>DRAFT</vt:lpwstr>
  </property>
</Properties>
</file>