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BB4D" w14:textId="77777777" w:rsidR="005E2603" w:rsidRDefault="005E2603" w:rsidP="005E2603">
      <w:pPr>
        <w:pBdr>
          <w:top w:val="single" w:sz="4" w:space="1" w:color="auto"/>
        </w:pBdr>
        <w:tabs>
          <w:tab w:val="right" w:pos="9360"/>
        </w:tabs>
        <w:rPr>
          <w:rFonts w:ascii="Arial" w:hAnsi="Arial" w:cs="Arial"/>
          <w:noProof/>
          <w:sz w:val="28"/>
          <w:lang w:eastAsia="en-CA"/>
        </w:rPr>
      </w:pPr>
      <w:bookmarkStart w:id="0" w:name="_Toc35612363"/>
      <w:bookmarkStart w:id="1" w:name="_Toc35621931"/>
    </w:p>
    <w:p w14:paraId="377828C7" w14:textId="02FD358C" w:rsidR="00194CD9" w:rsidRDefault="00194CD9" w:rsidP="005E2603">
      <w:pPr>
        <w:pBdr>
          <w:top w:val="single" w:sz="4" w:space="1" w:color="auto"/>
        </w:pBd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8"/>
          <w:lang w:eastAsia="en-CA"/>
        </w:rPr>
        <w:t xml:space="preserve">Technical Controls and Physical Work Space Checklist for Foundry </w:t>
      </w:r>
      <w:r w:rsidR="00A24548">
        <w:rPr>
          <w:rFonts w:ascii="Arial" w:hAnsi="Arial" w:cs="Arial"/>
          <w:noProof/>
          <w:sz w:val="28"/>
          <w:lang w:eastAsia="en-CA"/>
        </w:rPr>
        <w:t>Service Providers who may be working from home</w:t>
      </w:r>
    </w:p>
    <w:p w14:paraId="17C12FCA" w14:textId="77777777" w:rsidR="00194CD9" w:rsidRDefault="00194CD9" w:rsidP="00305E4E">
      <w:pPr>
        <w:spacing w:before="120" w:after="120"/>
        <w:rPr>
          <w:rFonts w:ascii="Arial" w:hAnsi="Arial" w:cs="Arial"/>
          <w:sz w:val="22"/>
          <w:szCs w:val="22"/>
        </w:rPr>
      </w:pPr>
    </w:p>
    <w:p w14:paraId="69531586" w14:textId="77777777" w:rsidR="00194CD9" w:rsidRPr="00161D12" w:rsidRDefault="00194CD9" w:rsidP="00305E4E">
      <w:pPr>
        <w:spacing w:before="120" w:after="120"/>
        <w:rPr>
          <w:rFonts w:ascii="Arial" w:hAnsi="Arial" w:cs="Arial"/>
          <w:sz w:val="28"/>
          <w:szCs w:val="28"/>
        </w:rPr>
      </w:pPr>
    </w:p>
    <w:p w14:paraId="336D97E9" w14:textId="77777777" w:rsidR="008D0179" w:rsidRPr="00161D12" w:rsidRDefault="008D0179" w:rsidP="00305E4E">
      <w:pPr>
        <w:spacing w:before="120" w:after="120"/>
        <w:rPr>
          <w:rFonts w:ascii="Arial" w:hAnsi="Arial" w:cs="Arial"/>
          <w:szCs w:val="24"/>
        </w:rPr>
      </w:pPr>
      <w:r w:rsidRPr="00161D12">
        <w:rPr>
          <w:rFonts w:ascii="Arial" w:hAnsi="Arial" w:cs="Arial"/>
          <w:szCs w:val="24"/>
        </w:rPr>
        <w:t>Date:</w:t>
      </w:r>
      <w:r w:rsidRPr="00161D12">
        <w:rPr>
          <w:rFonts w:ascii="Arial" w:hAnsi="Arial" w:cs="Arial"/>
          <w:szCs w:val="24"/>
        </w:rPr>
        <w:tab/>
        <w:t>_____________________</w:t>
      </w:r>
    </w:p>
    <w:p w14:paraId="0E69A482" w14:textId="77777777" w:rsidR="008D0179" w:rsidRPr="00161D12" w:rsidRDefault="008D0179" w:rsidP="00305E4E">
      <w:pPr>
        <w:spacing w:before="120" w:after="120"/>
        <w:rPr>
          <w:rFonts w:ascii="Arial" w:hAnsi="Arial" w:cs="Arial"/>
          <w:szCs w:val="24"/>
        </w:rPr>
      </w:pPr>
    </w:p>
    <w:p w14:paraId="05D8C10F" w14:textId="7A7A8892" w:rsidR="003D7FDA" w:rsidRPr="00161D12" w:rsidRDefault="00E365D9" w:rsidP="00305E4E">
      <w:pPr>
        <w:spacing w:before="120" w:after="120"/>
        <w:rPr>
          <w:rFonts w:ascii="Arial" w:hAnsi="Arial" w:cs="Arial"/>
          <w:szCs w:val="24"/>
        </w:rPr>
      </w:pPr>
      <w:r w:rsidRPr="00161D12">
        <w:rPr>
          <w:rFonts w:ascii="Arial" w:hAnsi="Arial" w:cs="Arial"/>
          <w:szCs w:val="24"/>
        </w:rPr>
        <w:t xml:space="preserve">Foundry Centre: </w:t>
      </w:r>
      <w:r w:rsidR="008D0179" w:rsidRPr="00161D12">
        <w:rPr>
          <w:rFonts w:ascii="Arial" w:hAnsi="Arial" w:cs="Arial"/>
          <w:szCs w:val="24"/>
        </w:rPr>
        <w:t>__________________________________</w:t>
      </w:r>
      <w:r w:rsidR="00A863D6" w:rsidRPr="00161D12">
        <w:rPr>
          <w:rFonts w:ascii="Arial" w:hAnsi="Arial" w:cs="Arial"/>
          <w:szCs w:val="24"/>
        </w:rPr>
        <w:t xml:space="preserve"> </w:t>
      </w:r>
    </w:p>
    <w:p w14:paraId="677307E8" w14:textId="77777777" w:rsidR="008D0179" w:rsidRDefault="008D0179" w:rsidP="008D0179">
      <w:pPr>
        <w:spacing w:before="120" w:after="120"/>
        <w:rPr>
          <w:rFonts w:ascii="Arial" w:hAnsi="Arial" w:cs="Arial"/>
          <w:sz w:val="22"/>
          <w:szCs w:val="22"/>
        </w:rPr>
      </w:pPr>
    </w:p>
    <w:p w14:paraId="4303369C" w14:textId="77777777" w:rsidR="008D0179" w:rsidRDefault="008D0179" w:rsidP="008D0179">
      <w:pPr>
        <w:spacing w:before="120" w:after="120"/>
        <w:rPr>
          <w:rFonts w:ascii="Arial" w:hAnsi="Arial" w:cs="Arial"/>
          <w:sz w:val="22"/>
          <w:szCs w:val="22"/>
        </w:rPr>
      </w:pPr>
    </w:p>
    <w:p w14:paraId="6D52C4A7" w14:textId="1371CE40" w:rsidR="008D0179" w:rsidRDefault="008D0179" w:rsidP="008D0179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PURPOSE:</w:t>
      </w:r>
    </w:p>
    <w:p w14:paraId="04ED588A" w14:textId="5809A3B9" w:rsidR="001B2586" w:rsidRDefault="00DC2287" w:rsidP="001B258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we are in the </w:t>
      </w:r>
      <w:r w:rsidR="00895C3F">
        <w:rPr>
          <w:rFonts w:ascii="Arial" w:hAnsi="Arial" w:cs="Arial"/>
          <w:sz w:val="22"/>
          <w:szCs w:val="22"/>
        </w:rPr>
        <w:t>current state of emergency</w:t>
      </w:r>
      <w:r w:rsidR="003A2F3B">
        <w:rPr>
          <w:rFonts w:ascii="Arial" w:hAnsi="Arial" w:cs="Arial"/>
          <w:sz w:val="22"/>
          <w:szCs w:val="22"/>
        </w:rPr>
        <w:t xml:space="preserve">, we </w:t>
      </w:r>
      <w:r w:rsidR="00C57095">
        <w:rPr>
          <w:rFonts w:ascii="Arial" w:hAnsi="Arial" w:cs="Arial"/>
          <w:sz w:val="22"/>
          <w:szCs w:val="22"/>
        </w:rPr>
        <w:t xml:space="preserve">know that many service providers are working from home. </w:t>
      </w:r>
      <w:r w:rsidR="00333A64">
        <w:rPr>
          <w:rFonts w:ascii="Arial" w:hAnsi="Arial" w:cs="Arial"/>
          <w:sz w:val="22"/>
          <w:szCs w:val="22"/>
        </w:rPr>
        <w:t>As part of this</w:t>
      </w:r>
      <w:r w:rsidR="00AA3017">
        <w:rPr>
          <w:rFonts w:ascii="Arial" w:hAnsi="Arial" w:cs="Arial"/>
          <w:sz w:val="22"/>
          <w:szCs w:val="22"/>
        </w:rPr>
        <w:t>, some of</w:t>
      </w:r>
      <w:r w:rsidR="00333A64">
        <w:rPr>
          <w:rFonts w:ascii="Arial" w:hAnsi="Arial" w:cs="Arial"/>
          <w:sz w:val="22"/>
          <w:szCs w:val="22"/>
        </w:rPr>
        <w:t xml:space="preserve"> you</w:t>
      </w:r>
      <w:r w:rsidR="00E365D9">
        <w:rPr>
          <w:rFonts w:ascii="Arial" w:hAnsi="Arial" w:cs="Arial"/>
          <w:sz w:val="22"/>
          <w:szCs w:val="22"/>
        </w:rPr>
        <w:t>r team members</w:t>
      </w:r>
      <w:r w:rsidR="00333A64">
        <w:rPr>
          <w:rFonts w:ascii="Arial" w:hAnsi="Arial" w:cs="Arial"/>
          <w:sz w:val="22"/>
          <w:szCs w:val="22"/>
        </w:rPr>
        <w:t xml:space="preserve"> </w:t>
      </w:r>
      <w:r w:rsidR="00AA3017">
        <w:rPr>
          <w:rFonts w:ascii="Arial" w:hAnsi="Arial" w:cs="Arial"/>
          <w:sz w:val="22"/>
          <w:szCs w:val="22"/>
        </w:rPr>
        <w:t>may be</w:t>
      </w:r>
      <w:r w:rsidR="00333A64">
        <w:rPr>
          <w:rFonts w:ascii="Arial" w:hAnsi="Arial" w:cs="Arial"/>
          <w:sz w:val="22"/>
          <w:szCs w:val="22"/>
        </w:rPr>
        <w:t xml:space="preserve"> accessing Toolbox from home</w:t>
      </w:r>
      <w:r w:rsidR="00D920AD">
        <w:rPr>
          <w:rFonts w:ascii="Arial" w:hAnsi="Arial" w:cs="Arial"/>
          <w:sz w:val="22"/>
          <w:szCs w:val="22"/>
        </w:rPr>
        <w:t xml:space="preserve"> and </w:t>
      </w:r>
      <w:r w:rsidR="00E365D9">
        <w:rPr>
          <w:rFonts w:ascii="Arial" w:hAnsi="Arial" w:cs="Arial"/>
          <w:sz w:val="22"/>
          <w:szCs w:val="22"/>
        </w:rPr>
        <w:t>they</w:t>
      </w:r>
      <w:r w:rsidR="00D920AD">
        <w:rPr>
          <w:rFonts w:ascii="Arial" w:hAnsi="Arial" w:cs="Arial"/>
          <w:sz w:val="22"/>
          <w:szCs w:val="22"/>
        </w:rPr>
        <w:t xml:space="preserve"> may be using </w:t>
      </w:r>
      <w:r w:rsidR="00E365D9">
        <w:rPr>
          <w:rFonts w:ascii="Arial" w:hAnsi="Arial" w:cs="Arial"/>
          <w:sz w:val="22"/>
          <w:szCs w:val="22"/>
        </w:rPr>
        <w:t>their</w:t>
      </w:r>
      <w:r w:rsidR="00D920AD">
        <w:rPr>
          <w:rFonts w:ascii="Arial" w:hAnsi="Arial" w:cs="Arial"/>
          <w:sz w:val="22"/>
          <w:szCs w:val="22"/>
        </w:rPr>
        <w:t xml:space="preserve"> personal computer for </w:t>
      </w:r>
      <w:r w:rsidR="00AA3017">
        <w:rPr>
          <w:rFonts w:ascii="Arial" w:hAnsi="Arial" w:cs="Arial"/>
          <w:sz w:val="22"/>
          <w:szCs w:val="22"/>
        </w:rPr>
        <w:t xml:space="preserve">this </w:t>
      </w:r>
      <w:r w:rsidR="00D920AD">
        <w:rPr>
          <w:rFonts w:ascii="Arial" w:hAnsi="Arial" w:cs="Arial"/>
          <w:sz w:val="22"/>
          <w:szCs w:val="22"/>
        </w:rPr>
        <w:t xml:space="preserve">work. </w:t>
      </w:r>
      <w:r w:rsidR="001B2586">
        <w:rPr>
          <w:rFonts w:ascii="Arial" w:hAnsi="Arial" w:cs="Arial"/>
          <w:sz w:val="22"/>
          <w:szCs w:val="22"/>
        </w:rPr>
        <w:t>The</w:t>
      </w:r>
      <w:r w:rsidR="001B2586" w:rsidRPr="008D0179">
        <w:rPr>
          <w:rFonts w:ascii="Arial" w:hAnsi="Arial" w:cs="Arial"/>
          <w:sz w:val="22"/>
          <w:szCs w:val="22"/>
        </w:rPr>
        <w:t xml:space="preserve"> purpose of this document is to outline the technical </w:t>
      </w:r>
      <w:r w:rsidR="00B23CBD">
        <w:rPr>
          <w:rFonts w:ascii="Arial" w:hAnsi="Arial" w:cs="Arial"/>
          <w:sz w:val="22"/>
          <w:szCs w:val="22"/>
        </w:rPr>
        <w:t xml:space="preserve">and physical </w:t>
      </w:r>
      <w:r w:rsidR="001B2586" w:rsidRPr="008D0179">
        <w:rPr>
          <w:rFonts w:ascii="Arial" w:hAnsi="Arial" w:cs="Arial"/>
          <w:sz w:val="22"/>
          <w:szCs w:val="22"/>
        </w:rPr>
        <w:t xml:space="preserve">requirements </w:t>
      </w:r>
      <w:r w:rsidR="00E365D9">
        <w:rPr>
          <w:rFonts w:ascii="Arial" w:hAnsi="Arial" w:cs="Arial"/>
          <w:sz w:val="22"/>
          <w:szCs w:val="22"/>
        </w:rPr>
        <w:t>they</w:t>
      </w:r>
      <w:r w:rsidR="001B2586" w:rsidRPr="008D0179">
        <w:rPr>
          <w:rFonts w:ascii="Arial" w:hAnsi="Arial" w:cs="Arial"/>
          <w:sz w:val="22"/>
          <w:szCs w:val="22"/>
        </w:rPr>
        <w:t xml:space="preserve"> </w:t>
      </w:r>
      <w:r w:rsidR="001B2586">
        <w:rPr>
          <w:rFonts w:ascii="Arial" w:hAnsi="Arial" w:cs="Arial"/>
          <w:sz w:val="22"/>
          <w:szCs w:val="22"/>
        </w:rPr>
        <w:t>should</w:t>
      </w:r>
      <w:r w:rsidR="001B2586" w:rsidRPr="008D0179">
        <w:rPr>
          <w:rFonts w:ascii="Arial" w:hAnsi="Arial" w:cs="Arial"/>
          <w:sz w:val="22"/>
          <w:szCs w:val="22"/>
        </w:rPr>
        <w:t xml:space="preserve"> meet </w:t>
      </w:r>
      <w:proofErr w:type="gramStart"/>
      <w:r w:rsidR="001B2586" w:rsidRPr="008D0179">
        <w:rPr>
          <w:rFonts w:ascii="Arial" w:hAnsi="Arial" w:cs="Arial"/>
          <w:sz w:val="22"/>
          <w:szCs w:val="22"/>
        </w:rPr>
        <w:t>in order to</w:t>
      </w:r>
      <w:proofErr w:type="gramEnd"/>
      <w:r w:rsidR="001B2586" w:rsidRPr="008D0179">
        <w:rPr>
          <w:rFonts w:ascii="Arial" w:hAnsi="Arial" w:cs="Arial"/>
          <w:sz w:val="22"/>
          <w:szCs w:val="22"/>
        </w:rPr>
        <w:t xml:space="preserve"> </w:t>
      </w:r>
      <w:r w:rsidR="00AA3017">
        <w:rPr>
          <w:rFonts w:ascii="Arial" w:hAnsi="Arial" w:cs="Arial"/>
          <w:sz w:val="22"/>
          <w:szCs w:val="22"/>
        </w:rPr>
        <w:t xml:space="preserve">utilize Toolbox for entering </w:t>
      </w:r>
      <w:r w:rsidR="001B2586">
        <w:rPr>
          <w:rFonts w:ascii="Arial" w:hAnsi="Arial" w:cs="Arial"/>
          <w:sz w:val="22"/>
          <w:szCs w:val="22"/>
        </w:rPr>
        <w:t>client information from home</w:t>
      </w:r>
      <w:r w:rsidR="00AA3017">
        <w:rPr>
          <w:rFonts w:ascii="Arial" w:hAnsi="Arial" w:cs="Arial"/>
          <w:sz w:val="22"/>
          <w:szCs w:val="22"/>
        </w:rPr>
        <w:t>.</w:t>
      </w:r>
    </w:p>
    <w:bookmarkEnd w:id="0"/>
    <w:bookmarkEnd w:id="1"/>
    <w:p w14:paraId="584F3466" w14:textId="72A8F7A9" w:rsidR="0044348B" w:rsidRDefault="00CE42CD" w:rsidP="00D920AD">
      <w:pPr>
        <w:spacing w:before="120" w:after="120"/>
        <w:rPr>
          <w:rFonts w:ascii="Arial" w:hAnsi="Arial" w:cs="Arial"/>
          <w:sz w:val="22"/>
          <w:szCs w:val="22"/>
        </w:rPr>
      </w:pPr>
      <w:r w:rsidRPr="008D0179">
        <w:rPr>
          <w:rFonts w:ascii="Arial" w:hAnsi="Arial" w:cs="Arial"/>
          <w:sz w:val="22"/>
          <w:szCs w:val="22"/>
        </w:rPr>
        <w:t>Client</w:t>
      </w:r>
      <w:r w:rsidR="00FE0003" w:rsidRPr="008D0179">
        <w:rPr>
          <w:rFonts w:ascii="Arial" w:hAnsi="Arial" w:cs="Arial"/>
          <w:sz w:val="22"/>
          <w:szCs w:val="22"/>
        </w:rPr>
        <w:t xml:space="preserve"> confidentiality is a large consideration when arranging an at-home workspace to ensure </w:t>
      </w:r>
      <w:r w:rsidRPr="008D0179">
        <w:rPr>
          <w:rFonts w:ascii="Arial" w:hAnsi="Arial" w:cs="Arial"/>
          <w:sz w:val="22"/>
          <w:szCs w:val="22"/>
        </w:rPr>
        <w:t xml:space="preserve">that </w:t>
      </w:r>
      <w:r w:rsidR="00FE0003" w:rsidRPr="008D0179">
        <w:rPr>
          <w:rFonts w:ascii="Arial" w:hAnsi="Arial" w:cs="Arial"/>
          <w:sz w:val="22"/>
          <w:szCs w:val="22"/>
        </w:rPr>
        <w:t>no other person in the household can view information</w:t>
      </w:r>
      <w:r w:rsidR="00C20D81">
        <w:rPr>
          <w:rFonts w:ascii="Arial" w:hAnsi="Arial" w:cs="Arial"/>
          <w:sz w:val="22"/>
          <w:szCs w:val="22"/>
        </w:rPr>
        <w:t xml:space="preserve"> and the information is maintained securely</w:t>
      </w:r>
      <w:r w:rsidR="00FE0003" w:rsidRPr="008D0179">
        <w:rPr>
          <w:rFonts w:ascii="Arial" w:hAnsi="Arial" w:cs="Arial"/>
          <w:sz w:val="22"/>
          <w:szCs w:val="22"/>
        </w:rPr>
        <w:t xml:space="preserve">.  </w:t>
      </w:r>
      <w:r w:rsidR="002C06E0">
        <w:rPr>
          <w:rFonts w:ascii="Arial" w:hAnsi="Arial" w:cs="Arial"/>
          <w:sz w:val="22"/>
          <w:szCs w:val="22"/>
        </w:rPr>
        <w:t>Service Providers</w:t>
      </w:r>
      <w:r w:rsidR="00FE0003" w:rsidRPr="008D0179">
        <w:rPr>
          <w:rFonts w:ascii="Arial" w:hAnsi="Arial" w:cs="Arial"/>
          <w:sz w:val="22"/>
          <w:szCs w:val="22"/>
        </w:rPr>
        <w:t xml:space="preserve"> are responsible for protecting the security and privacy of the information they handle and the technology they use. The checklist below will help </w:t>
      </w:r>
      <w:r w:rsidR="00E365D9">
        <w:rPr>
          <w:rFonts w:ascii="Arial" w:hAnsi="Arial" w:cs="Arial"/>
          <w:sz w:val="22"/>
          <w:szCs w:val="22"/>
        </w:rPr>
        <w:t>them</w:t>
      </w:r>
      <w:r w:rsidR="00402EE3" w:rsidRPr="008D0179">
        <w:rPr>
          <w:rFonts w:ascii="Arial" w:hAnsi="Arial" w:cs="Arial"/>
          <w:sz w:val="22"/>
          <w:szCs w:val="22"/>
        </w:rPr>
        <w:t xml:space="preserve"> </w:t>
      </w:r>
      <w:r w:rsidR="00FE0003" w:rsidRPr="008D0179">
        <w:rPr>
          <w:rFonts w:ascii="Arial" w:hAnsi="Arial" w:cs="Arial"/>
          <w:sz w:val="22"/>
          <w:szCs w:val="22"/>
        </w:rPr>
        <w:t xml:space="preserve">determine if </w:t>
      </w:r>
      <w:r w:rsidR="00E365D9">
        <w:rPr>
          <w:rFonts w:ascii="Arial" w:hAnsi="Arial" w:cs="Arial"/>
          <w:sz w:val="22"/>
          <w:szCs w:val="22"/>
        </w:rPr>
        <w:t>they</w:t>
      </w:r>
      <w:r w:rsidR="001643D9" w:rsidRPr="008D0179">
        <w:rPr>
          <w:rFonts w:ascii="Arial" w:hAnsi="Arial" w:cs="Arial"/>
          <w:sz w:val="22"/>
          <w:szCs w:val="22"/>
        </w:rPr>
        <w:t xml:space="preserve"> </w:t>
      </w:r>
      <w:r w:rsidR="00FE0003" w:rsidRPr="008D0179">
        <w:rPr>
          <w:rFonts w:ascii="Arial" w:hAnsi="Arial" w:cs="Arial"/>
          <w:sz w:val="22"/>
          <w:szCs w:val="22"/>
        </w:rPr>
        <w:t>ha</w:t>
      </w:r>
      <w:r w:rsidR="001643D9" w:rsidRPr="008D0179">
        <w:rPr>
          <w:rFonts w:ascii="Arial" w:hAnsi="Arial" w:cs="Arial"/>
          <w:sz w:val="22"/>
          <w:szCs w:val="22"/>
        </w:rPr>
        <w:t>ve</w:t>
      </w:r>
      <w:r w:rsidR="00FE0003" w:rsidRPr="008D0179">
        <w:rPr>
          <w:rFonts w:ascii="Arial" w:hAnsi="Arial" w:cs="Arial"/>
          <w:sz w:val="22"/>
          <w:szCs w:val="22"/>
        </w:rPr>
        <w:t xml:space="preserve"> a home working environment that provides the security and privacy for carrying out </w:t>
      </w:r>
      <w:r w:rsidR="00E365D9">
        <w:rPr>
          <w:rFonts w:ascii="Arial" w:hAnsi="Arial" w:cs="Arial"/>
          <w:sz w:val="22"/>
          <w:szCs w:val="22"/>
        </w:rPr>
        <w:t>their</w:t>
      </w:r>
      <w:r w:rsidR="00A85CCD" w:rsidRPr="008D0179">
        <w:rPr>
          <w:rFonts w:ascii="Arial" w:hAnsi="Arial" w:cs="Arial"/>
          <w:sz w:val="22"/>
          <w:szCs w:val="22"/>
        </w:rPr>
        <w:t xml:space="preserve"> </w:t>
      </w:r>
      <w:r w:rsidR="00FE0003" w:rsidRPr="008D0179">
        <w:rPr>
          <w:rFonts w:ascii="Arial" w:hAnsi="Arial" w:cs="Arial"/>
          <w:sz w:val="22"/>
          <w:szCs w:val="22"/>
        </w:rPr>
        <w:t>role</w:t>
      </w:r>
      <w:r w:rsidR="00E365D9">
        <w:rPr>
          <w:rFonts w:ascii="Arial" w:hAnsi="Arial" w:cs="Arial"/>
          <w:sz w:val="22"/>
          <w:szCs w:val="22"/>
        </w:rPr>
        <w:t>s</w:t>
      </w:r>
      <w:r w:rsidR="00FE0003" w:rsidRPr="008D0179">
        <w:rPr>
          <w:rFonts w:ascii="Arial" w:hAnsi="Arial" w:cs="Arial"/>
          <w:sz w:val="22"/>
          <w:szCs w:val="22"/>
        </w:rPr>
        <w:t>.</w:t>
      </w:r>
    </w:p>
    <w:p w14:paraId="60BAFB3C" w14:textId="54D74181" w:rsidR="00F55860" w:rsidRDefault="00F55860" w:rsidP="00F55860">
      <w:pPr>
        <w:spacing w:before="120" w:after="120"/>
        <w:rPr>
          <w:rFonts w:ascii="Arial" w:hAnsi="Arial" w:cs="Arial"/>
          <w:sz w:val="22"/>
          <w:szCs w:val="22"/>
        </w:rPr>
      </w:pPr>
    </w:p>
    <w:p w14:paraId="60F8D9CA" w14:textId="48DD9743" w:rsidR="00F55860" w:rsidRPr="008D0179" w:rsidRDefault="00F55860" w:rsidP="00F5586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th</w:t>
      </w:r>
      <w:r w:rsidR="00E5463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E5463A">
        <w:rPr>
          <w:rFonts w:ascii="Arial" w:hAnsi="Arial" w:cs="Arial"/>
          <w:sz w:val="22"/>
          <w:szCs w:val="22"/>
        </w:rPr>
        <w:t>checklist</w:t>
      </w:r>
      <w:r>
        <w:rPr>
          <w:rFonts w:ascii="Arial" w:hAnsi="Arial" w:cs="Arial"/>
          <w:sz w:val="22"/>
          <w:szCs w:val="22"/>
        </w:rPr>
        <w:t xml:space="preserve"> will </w:t>
      </w:r>
      <w:r w:rsidR="00E5463A">
        <w:rPr>
          <w:rFonts w:ascii="Arial" w:hAnsi="Arial" w:cs="Arial"/>
          <w:sz w:val="22"/>
          <w:szCs w:val="22"/>
        </w:rPr>
        <w:t>help ensure</w:t>
      </w:r>
      <w:r>
        <w:rPr>
          <w:rFonts w:ascii="Arial" w:hAnsi="Arial" w:cs="Arial"/>
          <w:sz w:val="22"/>
          <w:szCs w:val="22"/>
        </w:rPr>
        <w:t xml:space="preserve"> </w:t>
      </w:r>
      <w:r w:rsidR="00E5463A">
        <w:rPr>
          <w:rFonts w:ascii="Arial" w:hAnsi="Arial" w:cs="Arial"/>
          <w:sz w:val="22"/>
          <w:szCs w:val="22"/>
        </w:rPr>
        <w:t xml:space="preserve">all other systems </w:t>
      </w:r>
      <w:r w:rsidR="00E365D9">
        <w:rPr>
          <w:rFonts w:ascii="Arial" w:hAnsi="Arial" w:cs="Arial"/>
          <w:sz w:val="22"/>
          <w:szCs w:val="22"/>
        </w:rPr>
        <w:t>they</w:t>
      </w:r>
      <w:r w:rsidR="00E5463A">
        <w:rPr>
          <w:rFonts w:ascii="Arial" w:hAnsi="Arial" w:cs="Arial"/>
          <w:sz w:val="22"/>
          <w:szCs w:val="22"/>
        </w:rPr>
        <w:t xml:space="preserve"> are accessing from home (e.g. your EMR, </w:t>
      </w:r>
      <w:r w:rsidR="005B46A2">
        <w:rPr>
          <w:rFonts w:ascii="Arial" w:hAnsi="Arial" w:cs="Arial"/>
          <w:sz w:val="22"/>
          <w:szCs w:val="22"/>
        </w:rPr>
        <w:t>video conferencing/chat technology, etc.</w:t>
      </w:r>
      <w:r w:rsidR="00E5463A">
        <w:rPr>
          <w:rFonts w:ascii="Arial" w:hAnsi="Arial" w:cs="Arial"/>
          <w:sz w:val="22"/>
          <w:szCs w:val="22"/>
        </w:rPr>
        <w:t>) are as secure as possible</w:t>
      </w:r>
      <w:r w:rsidR="005B46A2">
        <w:rPr>
          <w:rFonts w:ascii="Arial" w:hAnsi="Arial" w:cs="Arial"/>
          <w:sz w:val="22"/>
          <w:szCs w:val="22"/>
        </w:rPr>
        <w:t>.</w:t>
      </w:r>
    </w:p>
    <w:p w14:paraId="4792A5C7" w14:textId="77777777" w:rsidR="009F4928" w:rsidRPr="008B4966" w:rsidRDefault="009F4928" w:rsidP="008D0179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4389F70" w14:textId="3CF4177C" w:rsidR="00E24EF4" w:rsidRPr="00E365D9" w:rsidRDefault="00E365D9" w:rsidP="00E365D9">
      <w:pPr>
        <w:spacing w:before="120" w:after="120" w:line="276" w:lineRule="auto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1B2586">
        <w:rPr>
          <w:rFonts w:ascii="Arial" w:hAnsi="Arial" w:cs="Arial"/>
          <w:sz w:val="22"/>
          <w:szCs w:val="22"/>
        </w:rPr>
        <w:t xml:space="preserve">lease </w:t>
      </w:r>
      <w:r w:rsidR="00E50147">
        <w:rPr>
          <w:rFonts w:ascii="Arial" w:hAnsi="Arial" w:cs="Arial"/>
          <w:sz w:val="22"/>
          <w:szCs w:val="22"/>
        </w:rPr>
        <w:t xml:space="preserve">fill out </w:t>
      </w:r>
      <w:r w:rsidR="008D0179">
        <w:rPr>
          <w:rFonts w:ascii="Arial" w:hAnsi="Arial" w:cs="Arial"/>
          <w:sz w:val="22"/>
          <w:szCs w:val="22"/>
        </w:rPr>
        <w:t xml:space="preserve">this </w:t>
      </w:r>
      <w:r w:rsidR="009F4928">
        <w:rPr>
          <w:rFonts w:ascii="Arial" w:hAnsi="Arial" w:cs="Arial"/>
          <w:sz w:val="22"/>
          <w:szCs w:val="22"/>
        </w:rPr>
        <w:t xml:space="preserve">document </w:t>
      </w:r>
      <w:r w:rsidR="001B2586">
        <w:rPr>
          <w:rFonts w:ascii="Arial" w:hAnsi="Arial" w:cs="Arial"/>
          <w:sz w:val="22"/>
          <w:szCs w:val="22"/>
        </w:rPr>
        <w:t>and submit it</w:t>
      </w:r>
      <w:r w:rsidR="009F4928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1B2586" w:rsidRPr="00457C9B">
          <w:rPr>
            <w:rStyle w:val="Hyperlink"/>
            <w:sz w:val="22"/>
            <w:szCs w:val="22"/>
          </w:rPr>
          <w:t>datamanager@foundrybc.ca</w:t>
        </w:r>
      </w:hyperlink>
      <w:r w:rsidR="001B2586">
        <w:rPr>
          <w:rFonts w:ascii="Arial" w:hAnsi="Arial" w:cs="Arial"/>
          <w:sz w:val="22"/>
          <w:szCs w:val="22"/>
        </w:rPr>
        <w:t xml:space="preserve"> </w:t>
      </w:r>
    </w:p>
    <w:p w14:paraId="7B49568A" w14:textId="77777777" w:rsidR="009F4928" w:rsidRPr="00F05106" w:rsidRDefault="009F4928" w:rsidP="00F05106">
      <w:pPr>
        <w:spacing w:before="120" w:after="120"/>
        <w:ind w:left="432"/>
        <w:rPr>
          <w:rFonts w:ascii="Arial" w:hAnsi="Arial" w:cs="Arial"/>
          <w:sz w:val="22"/>
          <w:szCs w:val="22"/>
        </w:rPr>
      </w:pPr>
    </w:p>
    <w:p w14:paraId="4789D794" w14:textId="77777777" w:rsidR="009277D4" w:rsidRPr="00C70FB4" w:rsidRDefault="009277D4" w:rsidP="00F05106">
      <w:pPr>
        <w:spacing w:before="120" w:after="120"/>
      </w:pPr>
    </w:p>
    <w:p w14:paraId="0E2034E4" w14:textId="77777777" w:rsidR="009E0831" w:rsidRPr="005F16E2" w:rsidRDefault="009E0831">
      <w:pPr>
        <w:rPr>
          <w:rFonts w:ascii="Arial" w:hAnsi="Arial" w:cs="Arial"/>
          <w:b/>
          <w:kern w:val="28"/>
          <w:sz w:val="28"/>
          <w:szCs w:val="28"/>
        </w:rPr>
      </w:pPr>
      <w:bookmarkStart w:id="2" w:name="_Toc35621941"/>
      <w:r w:rsidRPr="005F16E2">
        <w:rPr>
          <w:rFonts w:ascii="Arial" w:hAnsi="Arial" w:cs="Arial"/>
          <w:szCs w:val="28"/>
        </w:rPr>
        <w:br w:type="page"/>
      </w:r>
    </w:p>
    <w:p w14:paraId="0499C66E" w14:textId="701C4845" w:rsidR="004374EF" w:rsidRDefault="00B2549E" w:rsidP="004374EF">
      <w:pPr>
        <w:pStyle w:val="Heading1"/>
        <w:numPr>
          <w:ilvl w:val="0"/>
          <w:numId w:val="45"/>
        </w:numPr>
        <w:spacing w:before="0" w:after="120"/>
        <w:ind w:left="357" w:hanging="357"/>
        <w:rPr>
          <w:rFonts w:ascii="Arial" w:hAnsi="Arial" w:cs="Arial"/>
          <w:b w:val="0"/>
          <w:sz w:val="24"/>
          <w:szCs w:val="28"/>
        </w:rPr>
      </w:pPr>
      <w:r w:rsidRPr="00375AB8">
        <w:rPr>
          <w:rFonts w:ascii="Arial" w:hAnsi="Arial" w:cs="Arial"/>
          <w:sz w:val="24"/>
          <w:szCs w:val="28"/>
        </w:rPr>
        <w:lastRenderedPageBreak/>
        <w:t xml:space="preserve">Technical </w:t>
      </w:r>
      <w:r w:rsidR="00E946AF" w:rsidRPr="00375AB8">
        <w:rPr>
          <w:rFonts w:ascii="Arial" w:hAnsi="Arial" w:cs="Arial"/>
          <w:sz w:val="24"/>
          <w:szCs w:val="28"/>
        </w:rPr>
        <w:t xml:space="preserve">&amp; Physical </w:t>
      </w:r>
      <w:r w:rsidRPr="00375AB8">
        <w:rPr>
          <w:rFonts w:ascii="Arial" w:hAnsi="Arial" w:cs="Arial"/>
          <w:sz w:val="24"/>
          <w:szCs w:val="28"/>
        </w:rPr>
        <w:t>Assessment</w:t>
      </w:r>
      <w:bookmarkEnd w:id="2"/>
      <w:r w:rsidR="00DA18C9">
        <w:rPr>
          <w:rFonts w:ascii="Arial" w:hAnsi="Arial" w:cs="Arial"/>
          <w:sz w:val="24"/>
          <w:szCs w:val="28"/>
        </w:rPr>
        <w:t xml:space="preserve"> – </w:t>
      </w:r>
      <w:r w:rsidR="00DA18C9">
        <w:rPr>
          <w:rFonts w:ascii="Arial" w:hAnsi="Arial" w:cs="Arial"/>
          <w:b w:val="0"/>
          <w:sz w:val="24"/>
          <w:szCs w:val="28"/>
        </w:rPr>
        <w:t>please complete this checklist</w:t>
      </w:r>
      <w:r w:rsidR="004374EF">
        <w:rPr>
          <w:rFonts w:ascii="Arial" w:hAnsi="Arial" w:cs="Arial"/>
          <w:b w:val="0"/>
          <w:sz w:val="24"/>
          <w:szCs w:val="28"/>
        </w:rPr>
        <w:t xml:space="preserve"> </w:t>
      </w:r>
    </w:p>
    <w:p w14:paraId="080D73CF" w14:textId="77777777" w:rsidR="00CC3B73" w:rsidRPr="00CC3B73" w:rsidRDefault="00CC3B73" w:rsidP="00CC3B73"/>
    <w:p w14:paraId="1A5E14E6" w14:textId="77777777" w:rsidR="004374EF" w:rsidRDefault="004374EF" w:rsidP="003D599B">
      <w:pPr>
        <w:rPr>
          <w:rFonts w:ascii="Arial" w:hAnsi="Arial" w:cs="Arial"/>
          <w:sz w:val="20"/>
        </w:rPr>
      </w:pPr>
      <w:r w:rsidRPr="004374EF">
        <w:rPr>
          <w:rFonts w:ascii="Arial" w:hAnsi="Arial" w:cs="Arial"/>
          <w:kern w:val="28"/>
          <w:sz w:val="20"/>
          <w:szCs w:val="28"/>
        </w:rPr>
        <w:t>NOTE:</w:t>
      </w:r>
      <w:r w:rsidRPr="004374EF">
        <w:rPr>
          <w:rFonts w:ascii="Arial" w:hAnsi="Arial" w:cs="Arial"/>
          <w:sz w:val="20"/>
        </w:rPr>
        <w:t xml:space="preserve">  </w:t>
      </w:r>
      <w:r w:rsidR="003D599B">
        <w:rPr>
          <w:rFonts w:ascii="Arial" w:hAnsi="Arial" w:cs="Arial"/>
          <w:sz w:val="20"/>
        </w:rPr>
        <w:t>The following technical and physical controls must be in place</w:t>
      </w:r>
      <w:r w:rsidR="003D599B">
        <w:rPr>
          <w:rFonts w:ascii="Arial" w:hAnsi="Arial" w:cs="Arial"/>
          <w:sz w:val="20"/>
        </w:rPr>
        <w:tab/>
      </w:r>
      <w:r w:rsidR="003D599B">
        <w:rPr>
          <w:rFonts w:ascii="Arial" w:hAnsi="Arial" w:cs="Arial"/>
          <w:sz w:val="20"/>
        </w:rPr>
        <w:tab/>
      </w:r>
    </w:p>
    <w:p w14:paraId="2654721B" w14:textId="77777777" w:rsidR="003D599B" w:rsidRPr="003D599B" w:rsidRDefault="003D599B" w:rsidP="003D599B">
      <w:pPr>
        <w:rPr>
          <w:rFonts w:ascii="Arial" w:hAnsi="Arial" w:cs="Arial"/>
          <w:sz w:val="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850"/>
        <w:gridCol w:w="851"/>
      </w:tblGrid>
      <w:tr w:rsidR="00BE0C1F" w:rsidRPr="005F16E2" w14:paraId="18B1AA70" w14:textId="77777777" w:rsidTr="00E737FA">
        <w:trPr>
          <w:trHeight w:val="338"/>
        </w:trPr>
        <w:tc>
          <w:tcPr>
            <w:tcW w:w="8359" w:type="dxa"/>
            <w:shd w:val="clear" w:color="auto" w:fill="D9D9D9" w:themeFill="background1" w:themeFillShade="D9"/>
          </w:tcPr>
          <w:p w14:paraId="10AA3247" w14:textId="77777777" w:rsidR="00BE0C1F" w:rsidRPr="00CC3B73" w:rsidRDefault="00BE0C1F" w:rsidP="00E946AF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B73">
              <w:rPr>
                <w:rFonts w:ascii="Arial" w:hAnsi="Arial" w:cs="Arial"/>
                <w:b/>
                <w:bCs/>
                <w:sz w:val="22"/>
                <w:szCs w:val="22"/>
              </w:rPr>
              <w:t>Technical Considerations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5797AB" w14:textId="77777777" w:rsidR="00BE0C1F" w:rsidRPr="001F45CB" w:rsidRDefault="00BE0C1F" w:rsidP="003D599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5CB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7627F11" w14:textId="77777777" w:rsidR="00BE0C1F" w:rsidRPr="001F45CB" w:rsidRDefault="00BE0C1F" w:rsidP="003D599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5CB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BE0C1F" w:rsidRPr="005F16E2" w14:paraId="49694DBD" w14:textId="77777777" w:rsidTr="00E737FA">
        <w:tc>
          <w:tcPr>
            <w:tcW w:w="8359" w:type="dxa"/>
            <w:shd w:val="clear" w:color="auto" w:fill="auto"/>
          </w:tcPr>
          <w:p w14:paraId="6299AEC2" w14:textId="77777777" w:rsidR="00CC3B73" w:rsidRPr="00CC3B73" w:rsidRDefault="002D768E" w:rsidP="00A85CC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45CB">
              <w:rPr>
                <w:rFonts w:ascii="Arial" w:hAnsi="Arial" w:cs="Arial"/>
              </w:rPr>
              <w:t>Are all service providers</w:t>
            </w:r>
            <w:r w:rsidR="00BE0C1F" w:rsidRPr="001F45CB">
              <w:rPr>
                <w:rFonts w:ascii="Arial" w:hAnsi="Arial" w:cs="Arial"/>
              </w:rPr>
              <w:t xml:space="preserve"> using a computer provided by a health authority</w:t>
            </w:r>
            <w:r w:rsidR="00BE0C1F" w:rsidRPr="001F45CB">
              <w:rPr>
                <w:rFonts w:ascii="Arial" w:eastAsia="Times New Roman" w:hAnsi="Arial" w:cs="Arial"/>
              </w:rPr>
              <w:t>?</w:t>
            </w:r>
          </w:p>
          <w:p w14:paraId="72E43685" w14:textId="4038EAEF" w:rsidR="00BE0C1F" w:rsidRPr="005F16E2" w:rsidRDefault="00BE0C1F" w:rsidP="00CC3B73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5CB">
              <w:rPr>
                <w:rFonts w:ascii="Arial" w:hAnsi="Arial" w:cs="Arial"/>
                <w:szCs w:val="24"/>
              </w:rPr>
              <w:t>If YES, skip to number 10</w:t>
            </w:r>
          </w:p>
        </w:tc>
        <w:tc>
          <w:tcPr>
            <w:tcW w:w="850" w:type="dxa"/>
            <w:shd w:val="clear" w:color="auto" w:fill="auto"/>
          </w:tcPr>
          <w:p w14:paraId="380C701F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362D01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1C9956B2" w14:textId="77777777" w:rsidTr="00E737FA">
        <w:tc>
          <w:tcPr>
            <w:tcW w:w="8359" w:type="dxa"/>
            <w:shd w:val="clear" w:color="auto" w:fill="D9D9D9" w:themeFill="background1" w:themeFillShade="D9"/>
          </w:tcPr>
          <w:p w14:paraId="67D82559" w14:textId="77777777" w:rsidR="00BE0C1F" w:rsidRPr="00CC3B73" w:rsidRDefault="00BE0C1F" w:rsidP="00B2549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B73">
              <w:rPr>
                <w:rFonts w:ascii="Arial" w:hAnsi="Arial" w:cs="Arial"/>
                <w:b/>
                <w:bCs/>
                <w:sz w:val="22"/>
                <w:szCs w:val="22"/>
              </w:rPr>
              <w:t>Home computer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1DB16E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2CAA99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0C1F" w:rsidRPr="005F16E2" w14:paraId="3C1E670F" w14:textId="77777777" w:rsidTr="00E737FA">
        <w:tc>
          <w:tcPr>
            <w:tcW w:w="8359" w:type="dxa"/>
            <w:shd w:val="clear" w:color="auto" w:fill="auto"/>
          </w:tcPr>
          <w:p w14:paraId="419FBD76" w14:textId="676B6474" w:rsidR="00BE0C1F" w:rsidRPr="005F16E2" w:rsidRDefault="00BE0C1F" w:rsidP="00B2549E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1F45CB">
              <w:rPr>
                <w:rFonts w:ascii="Arial" w:eastAsia="Times New Roman" w:hAnsi="Arial" w:cs="Arial"/>
              </w:rPr>
              <w:t xml:space="preserve">If </w:t>
            </w:r>
            <w:r w:rsidR="00C20D81">
              <w:rPr>
                <w:rFonts w:ascii="Arial" w:eastAsia="Times New Roman" w:hAnsi="Arial" w:cs="Arial"/>
              </w:rPr>
              <w:t>any staff</w:t>
            </w:r>
            <w:r w:rsidRPr="001F45CB">
              <w:rPr>
                <w:rFonts w:ascii="Arial" w:eastAsia="Times New Roman" w:hAnsi="Arial" w:cs="Arial"/>
              </w:rPr>
              <w:t xml:space="preserve"> are using</w:t>
            </w:r>
            <w:r w:rsidR="00C20D81">
              <w:rPr>
                <w:rFonts w:ascii="Arial" w:eastAsia="Times New Roman" w:hAnsi="Arial" w:cs="Arial"/>
              </w:rPr>
              <w:t xml:space="preserve"> a </w:t>
            </w:r>
            <w:r w:rsidRPr="001F45CB">
              <w:rPr>
                <w:rFonts w:ascii="Arial" w:eastAsia="Times New Roman" w:hAnsi="Arial" w:cs="Arial"/>
              </w:rPr>
              <w:t xml:space="preserve">shared home computer, </w:t>
            </w:r>
            <w:r w:rsidR="00C20D81">
              <w:rPr>
                <w:rFonts w:ascii="Arial" w:eastAsia="Times New Roman" w:hAnsi="Arial" w:cs="Arial"/>
              </w:rPr>
              <w:t>are</w:t>
            </w:r>
            <w:r w:rsidRPr="001F45CB">
              <w:rPr>
                <w:rFonts w:ascii="Arial" w:eastAsia="Times New Roman" w:hAnsi="Arial" w:cs="Arial"/>
              </w:rPr>
              <w:t xml:space="preserve"> there</w:t>
            </w:r>
            <w:r w:rsidR="00427862">
              <w:rPr>
                <w:rFonts w:ascii="Arial" w:eastAsia="Times New Roman" w:hAnsi="Arial" w:cs="Arial"/>
              </w:rPr>
              <w:t xml:space="preserve"> </w:t>
            </w:r>
            <w:r w:rsidRPr="001F45CB">
              <w:rPr>
                <w:rFonts w:ascii="Arial" w:eastAsia="Times New Roman" w:hAnsi="Arial" w:cs="Arial"/>
              </w:rPr>
              <w:t>separate user profile</w:t>
            </w:r>
            <w:r w:rsidR="00C20D81">
              <w:rPr>
                <w:rFonts w:ascii="Arial" w:eastAsia="Times New Roman" w:hAnsi="Arial" w:cs="Arial"/>
              </w:rPr>
              <w:t>s</w:t>
            </w:r>
            <w:r w:rsidRPr="001F45CB">
              <w:rPr>
                <w:rFonts w:ascii="Arial" w:eastAsia="Times New Roman" w:hAnsi="Arial" w:cs="Arial"/>
              </w:rPr>
              <w:t xml:space="preserve"> and access password</w:t>
            </w:r>
            <w:r w:rsidR="00C20D81">
              <w:rPr>
                <w:rFonts w:ascii="Arial" w:eastAsia="Times New Roman" w:hAnsi="Arial" w:cs="Arial"/>
              </w:rPr>
              <w:t>s</w:t>
            </w:r>
            <w:r w:rsidRPr="001F45CB">
              <w:rPr>
                <w:rFonts w:ascii="Arial" w:eastAsia="Times New Roman" w:hAnsi="Arial" w:cs="Arial"/>
              </w:rPr>
              <w:t xml:space="preserve"> set up for </w:t>
            </w:r>
            <w:r w:rsidR="002D768E" w:rsidRPr="001F45CB">
              <w:rPr>
                <w:rFonts w:ascii="Arial" w:eastAsia="Times New Roman" w:hAnsi="Arial" w:cs="Arial"/>
              </w:rPr>
              <w:t>their</w:t>
            </w:r>
            <w:r w:rsidRPr="001F45CB">
              <w:rPr>
                <w:rFonts w:ascii="Arial" w:eastAsia="Times New Roman" w:hAnsi="Arial" w:cs="Arial"/>
              </w:rPr>
              <w:t xml:space="preserve"> work-related activities? </w:t>
            </w:r>
          </w:p>
        </w:tc>
        <w:tc>
          <w:tcPr>
            <w:tcW w:w="850" w:type="dxa"/>
            <w:shd w:val="clear" w:color="auto" w:fill="auto"/>
          </w:tcPr>
          <w:p w14:paraId="283426B2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BD316F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6A0BFC5C" w14:textId="77777777" w:rsidTr="00E737FA">
        <w:tc>
          <w:tcPr>
            <w:tcW w:w="8359" w:type="dxa"/>
            <w:shd w:val="clear" w:color="auto" w:fill="auto"/>
          </w:tcPr>
          <w:p w14:paraId="75648E7A" w14:textId="45A2A213" w:rsidR="00BE0C1F" w:rsidRPr="001F45CB" w:rsidRDefault="00C20D81" w:rsidP="00B2549E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Are</w:t>
            </w:r>
            <w:r w:rsidR="00BE0C1F" w:rsidRPr="001F45CB">
              <w:rPr>
                <w:rFonts w:ascii="Arial" w:eastAsia="Times New Roman" w:hAnsi="Arial" w:cs="Arial"/>
              </w:rPr>
              <w:t xml:space="preserve"> screen saver</w:t>
            </w:r>
            <w:r>
              <w:rPr>
                <w:rFonts w:ascii="Arial" w:eastAsia="Times New Roman" w:hAnsi="Arial" w:cs="Arial"/>
              </w:rPr>
              <w:t>s</w:t>
            </w:r>
            <w:r w:rsidR="00BE0C1F" w:rsidRPr="001F45CB">
              <w:rPr>
                <w:rFonts w:ascii="Arial" w:eastAsia="Times New Roman" w:hAnsi="Arial" w:cs="Arial"/>
              </w:rPr>
              <w:t xml:space="preserve"> set to time out after 15 minutes of inactivity?</w:t>
            </w:r>
          </w:p>
        </w:tc>
        <w:tc>
          <w:tcPr>
            <w:tcW w:w="850" w:type="dxa"/>
            <w:shd w:val="clear" w:color="auto" w:fill="auto"/>
          </w:tcPr>
          <w:p w14:paraId="2DBACAF8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094E41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76BAE13C" w14:textId="77777777" w:rsidTr="00E737FA">
        <w:tc>
          <w:tcPr>
            <w:tcW w:w="8359" w:type="dxa"/>
            <w:shd w:val="clear" w:color="auto" w:fill="auto"/>
          </w:tcPr>
          <w:p w14:paraId="68DD5339" w14:textId="77777777" w:rsidR="00BE0C1F" w:rsidRPr="001F45CB" w:rsidRDefault="00BE0C1F" w:rsidP="00B2549E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>Does the screen saver require a password for re</w:t>
            </w:r>
            <w:r w:rsidRPr="001F45CB">
              <w:rPr>
                <w:rFonts w:ascii="Cambria Math" w:eastAsia="Times New Roman" w:hAnsi="Cambria Math" w:cs="Cambria Math"/>
              </w:rPr>
              <w:t>‐</w:t>
            </w:r>
            <w:r w:rsidRPr="001F45CB">
              <w:rPr>
                <w:rFonts w:ascii="Arial" w:eastAsia="Times New Roman" w:hAnsi="Arial" w:cs="Arial"/>
              </w:rPr>
              <w:t>activation?</w:t>
            </w:r>
          </w:p>
        </w:tc>
        <w:tc>
          <w:tcPr>
            <w:tcW w:w="850" w:type="dxa"/>
            <w:shd w:val="clear" w:color="auto" w:fill="auto"/>
          </w:tcPr>
          <w:p w14:paraId="0DCEB0F0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66AAFF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3DD83FC1" w14:textId="77777777" w:rsidTr="00E737FA"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7A5FAA83" w14:textId="77777777" w:rsidR="00BE0C1F" w:rsidRPr="00CC3B73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3B73">
              <w:rPr>
                <w:rFonts w:ascii="Arial" w:hAnsi="Arial" w:cs="Arial"/>
                <w:b/>
                <w:bCs/>
                <w:sz w:val="22"/>
                <w:szCs w:val="22"/>
              </w:rPr>
              <w:t>Home computer – Virus Protection / Firewall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1D5D33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8D3FDF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3081EC63" w14:textId="77777777" w:rsidTr="00E737FA">
        <w:tc>
          <w:tcPr>
            <w:tcW w:w="8359" w:type="dxa"/>
            <w:shd w:val="clear" w:color="auto" w:fill="auto"/>
            <w:vAlign w:val="center"/>
          </w:tcPr>
          <w:p w14:paraId="2C129E9D" w14:textId="0A4CD30E" w:rsidR="00BE0C1F" w:rsidRPr="001F45CB" w:rsidRDefault="00BE0C1F" w:rsidP="00B2549E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>Is there active anti</w:t>
            </w:r>
            <w:r w:rsidRPr="001F45CB">
              <w:rPr>
                <w:rFonts w:ascii="Cambria Math" w:eastAsia="Times New Roman" w:hAnsi="Cambria Math" w:cs="Cambria Math"/>
              </w:rPr>
              <w:t>‐</w:t>
            </w:r>
            <w:r w:rsidRPr="001F45CB">
              <w:rPr>
                <w:rFonts w:ascii="Arial" w:eastAsia="Times New Roman" w:hAnsi="Arial" w:cs="Arial"/>
              </w:rPr>
              <w:t>virus software installed on</w:t>
            </w:r>
            <w:r w:rsidR="00C20D81">
              <w:rPr>
                <w:rFonts w:ascii="Arial" w:eastAsia="Times New Roman" w:hAnsi="Arial" w:cs="Arial"/>
              </w:rPr>
              <w:t xml:space="preserve"> all</w:t>
            </w:r>
            <w:r w:rsidRPr="001F45CB">
              <w:rPr>
                <w:rFonts w:ascii="Arial" w:eastAsia="Times New Roman" w:hAnsi="Arial" w:cs="Arial"/>
              </w:rPr>
              <w:t xml:space="preserve"> computer</w:t>
            </w:r>
            <w:r w:rsidR="00C20D81">
              <w:rPr>
                <w:rFonts w:ascii="Arial" w:eastAsia="Times New Roman" w:hAnsi="Arial" w:cs="Arial"/>
              </w:rPr>
              <w:t>s being used at home</w:t>
            </w:r>
            <w:r w:rsidRPr="001F45CB">
              <w:rPr>
                <w:rFonts w:ascii="Arial" w:eastAsia="Times New Roman" w:hAnsi="Arial" w:cs="Arial"/>
              </w:rPr>
              <w:t>?  E.g. Norton, Bitdefender, Kaspersky</w:t>
            </w:r>
          </w:p>
        </w:tc>
        <w:tc>
          <w:tcPr>
            <w:tcW w:w="850" w:type="dxa"/>
            <w:shd w:val="clear" w:color="auto" w:fill="auto"/>
          </w:tcPr>
          <w:p w14:paraId="615BBC28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4E438B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51281E08" w14:textId="77777777" w:rsidTr="00E737FA">
        <w:tc>
          <w:tcPr>
            <w:tcW w:w="8359" w:type="dxa"/>
            <w:shd w:val="clear" w:color="auto" w:fill="auto"/>
            <w:vAlign w:val="center"/>
          </w:tcPr>
          <w:p w14:paraId="035650FC" w14:textId="77777777" w:rsidR="00BE0C1F" w:rsidRPr="001F45CB" w:rsidRDefault="00BE0C1F" w:rsidP="00B2549E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>Is the anti</w:t>
            </w:r>
            <w:r w:rsidRPr="001F45CB">
              <w:rPr>
                <w:rFonts w:ascii="Cambria Math" w:eastAsia="Times New Roman" w:hAnsi="Cambria Math" w:cs="Cambria Math"/>
              </w:rPr>
              <w:t>‐</w:t>
            </w:r>
            <w:r w:rsidRPr="001F45CB">
              <w:rPr>
                <w:rFonts w:ascii="Arial" w:eastAsia="Times New Roman" w:hAnsi="Arial" w:cs="Arial"/>
              </w:rPr>
              <w:t>virus software configured to receive updates regularly?</w:t>
            </w:r>
          </w:p>
        </w:tc>
        <w:tc>
          <w:tcPr>
            <w:tcW w:w="850" w:type="dxa"/>
            <w:shd w:val="clear" w:color="auto" w:fill="auto"/>
          </w:tcPr>
          <w:p w14:paraId="216D7DCF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8032C3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20750E1B" w14:textId="77777777" w:rsidTr="00E737FA">
        <w:tc>
          <w:tcPr>
            <w:tcW w:w="8359" w:type="dxa"/>
            <w:shd w:val="clear" w:color="auto" w:fill="auto"/>
            <w:vAlign w:val="center"/>
          </w:tcPr>
          <w:p w14:paraId="0B1505C8" w14:textId="115B2653" w:rsidR="00BE0C1F" w:rsidRPr="001F45CB" w:rsidRDefault="00BE0C1F" w:rsidP="00B2549E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>Is a full computer virus scan set to run on a weekly basis</w:t>
            </w:r>
            <w:r w:rsidR="00C20D81">
              <w:rPr>
                <w:rFonts w:ascii="Arial" w:eastAsia="Times New Roman" w:hAnsi="Arial" w:cs="Arial"/>
              </w:rPr>
              <w:t xml:space="preserve"> on all computers</w:t>
            </w:r>
            <w:r w:rsidRPr="001F45CB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408B85AD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940448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3905722D" w14:textId="77777777" w:rsidTr="00E737FA"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45AAF461" w14:textId="77777777" w:rsidR="00BE0C1F" w:rsidRPr="00CC3B73" w:rsidRDefault="00BE0C1F" w:rsidP="00BC667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3B73">
              <w:rPr>
                <w:sz w:val="22"/>
                <w:szCs w:val="22"/>
              </w:rPr>
              <w:br w:type="page"/>
            </w:r>
            <w:r w:rsidRPr="00CC3B73">
              <w:rPr>
                <w:rFonts w:ascii="Arial" w:hAnsi="Arial" w:cs="Arial"/>
                <w:b/>
                <w:bCs/>
                <w:sz w:val="22"/>
                <w:szCs w:val="22"/>
              </w:rPr>
              <w:t>Home computer – Operating System, Internet browser, Application Software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6E0D85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B0990D0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4FFAD6AF" w14:textId="77777777" w:rsidTr="00E737FA">
        <w:tc>
          <w:tcPr>
            <w:tcW w:w="8359" w:type="dxa"/>
            <w:shd w:val="clear" w:color="auto" w:fill="auto"/>
          </w:tcPr>
          <w:p w14:paraId="20F9F081" w14:textId="0C571094" w:rsidR="00BE0C1F" w:rsidRPr="001F45CB" w:rsidRDefault="00BE0C1F" w:rsidP="000C018B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 xml:space="preserve">Is the Operating System </w:t>
            </w:r>
            <w:r w:rsidR="00C20D81" w:rsidRPr="001F45CB">
              <w:rPr>
                <w:rFonts w:ascii="Arial" w:eastAsia="Times New Roman" w:hAnsi="Arial" w:cs="Arial"/>
              </w:rPr>
              <w:t xml:space="preserve">(OS) </w:t>
            </w:r>
            <w:r w:rsidR="00C20D81">
              <w:rPr>
                <w:rFonts w:ascii="Arial" w:eastAsia="Times New Roman" w:hAnsi="Arial" w:cs="Arial"/>
              </w:rPr>
              <w:t xml:space="preserve">on computers being use at home </w:t>
            </w:r>
            <w:proofErr w:type="gramStart"/>
            <w:r w:rsidRPr="001F45CB">
              <w:rPr>
                <w:rFonts w:ascii="Arial" w:eastAsia="Times New Roman" w:hAnsi="Arial" w:cs="Arial"/>
              </w:rPr>
              <w:t>up</w:t>
            </w:r>
            <w:r w:rsidRPr="001F45CB">
              <w:rPr>
                <w:rFonts w:ascii="Cambria Math" w:eastAsia="Times New Roman" w:hAnsi="Cambria Math" w:cs="Cambria Math"/>
              </w:rPr>
              <w:t>‐</w:t>
            </w:r>
            <w:r w:rsidRPr="001F45CB">
              <w:rPr>
                <w:rFonts w:ascii="Arial" w:eastAsia="Times New Roman" w:hAnsi="Arial" w:cs="Arial"/>
              </w:rPr>
              <w:t>to</w:t>
            </w:r>
            <w:r w:rsidRPr="001F45CB">
              <w:rPr>
                <w:rFonts w:ascii="Cambria Math" w:eastAsia="Times New Roman" w:hAnsi="Cambria Math" w:cs="Cambria Math"/>
              </w:rPr>
              <w:t>‐</w:t>
            </w:r>
            <w:r w:rsidRPr="001F45CB">
              <w:rPr>
                <w:rFonts w:ascii="Arial" w:eastAsia="Times New Roman" w:hAnsi="Arial" w:cs="Arial"/>
              </w:rPr>
              <w:t>date</w:t>
            </w:r>
            <w:proofErr w:type="gramEnd"/>
            <w:r w:rsidRPr="001F45CB">
              <w:rPr>
                <w:rFonts w:ascii="Arial" w:eastAsia="Times New Roman" w:hAnsi="Arial" w:cs="Arial"/>
              </w:rPr>
              <w:t xml:space="preserve"> (Windows update, Mac OS updates)?</w:t>
            </w:r>
          </w:p>
        </w:tc>
        <w:tc>
          <w:tcPr>
            <w:tcW w:w="850" w:type="dxa"/>
            <w:shd w:val="clear" w:color="auto" w:fill="auto"/>
          </w:tcPr>
          <w:p w14:paraId="2F8C5BA2" w14:textId="77777777" w:rsidR="00BE0C1F" w:rsidRPr="001F45CB" w:rsidRDefault="00BE0C1F" w:rsidP="007A1E6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A4165E" w14:textId="77777777" w:rsidR="00BE0C1F" w:rsidRPr="001F45CB" w:rsidRDefault="00BE0C1F" w:rsidP="007A1E6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4AABC191" w14:textId="77777777" w:rsidTr="00E737FA">
        <w:tc>
          <w:tcPr>
            <w:tcW w:w="8359" w:type="dxa"/>
            <w:shd w:val="clear" w:color="auto" w:fill="auto"/>
            <w:vAlign w:val="center"/>
          </w:tcPr>
          <w:p w14:paraId="650ADCCD" w14:textId="77777777" w:rsidR="00BE0C1F" w:rsidRPr="001F45CB" w:rsidRDefault="00BE0C1F" w:rsidP="005F16E2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 xml:space="preserve">Are the applications (e.g. Microsoft Office, Adobe Reader) kept </w:t>
            </w:r>
            <w:proofErr w:type="gramStart"/>
            <w:r w:rsidRPr="001F45CB">
              <w:rPr>
                <w:rFonts w:ascii="Arial" w:eastAsia="Times New Roman" w:hAnsi="Arial" w:cs="Arial"/>
              </w:rPr>
              <w:t>up</w:t>
            </w:r>
            <w:r w:rsidRPr="001F45CB">
              <w:rPr>
                <w:rFonts w:ascii="Cambria Math" w:eastAsia="Times New Roman" w:hAnsi="Cambria Math" w:cs="Cambria Math"/>
              </w:rPr>
              <w:t>‐</w:t>
            </w:r>
            <w:r w:rsidRPr="001F45CB">
              <w:rPr>
                <w:rFonts w:ascii="Arial" w:eastAsia="Times New Roman" w:hAnsi="Arial" w:cs="Arial"/>
              </w:rPr>
              <w:t>to</w:t>
            </w:r>
            <w:r w:rsidRPr="001F45CB">
              <w:rPr>
                <w:rFonts w:ascii="Cambria Math" w:eastAsia="Times New Roman" w:hAnsi="Cambria Math" w:cs="Cambria Math"/>
              </w:rPr>
              <w:t>‐</w:t>
            </w:r>
            <w:r w:rsidRPr="001F45CB">
              <w:rPr>
                <w:rFonts w:ascii="Arial" w:eastAsia="Times New Roman" w:hAnsi="Arial" w:cs="Arial"/>
              </w:rPr>
              <w:t>date</w:t>
            </w:r>
            <w:proofErr w:type="gramEnd"/>
            <w:r w:rsidRPr="001F45CB">
              <w:rPr>
                <w:rFonts w:ascii="Arial" w:eastAsia="Times New Roman" w:hAnsi="Arial" w:cs="Arial"/>
              </w:rPr>
              <w:t xml:space="preserve"> with security patches?</w:t>
            </w:r>
          </w:p>
        </w:tc>
        <w:tc>
          <w:tcPr>
            <w:tcW w:w="850" w:type="dxa"/>
            <w:shd w:val="clear" w:color="auto" w:fill="auto"/>
          </w:tcPr>
          <w:p w14:paraId="6CC58D85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D31A7A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44AEE4FC" w14:textId="77777777" w:rsidTr="00E737FA"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3A2DAC45" w14:textId="77777777" w:rsidR="00BE0C1F" w:rsidRPr="00CC3B73" w:rsidRDefault="00BE0C1F" w:rsidP="00C115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3B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Wireless Network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536AFAF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DFE6D2C" w14:textId="77777777" w:rsidR="00BE0C1F" w:rsidRPr="001F45CB" w:rsidRDefault="00BE0C1F" w:rsidP="00B25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125C4B39" w14:textId="77777777" w:rsidTr="00E737FA">
        <w:tc>
          <w:tcPr>
            <w:tcW w:w="8359" w:type="dxa"/>
            <w:shd w:val="clear" w:color="auto" w:fill="auto"/>
            <w:vAlign w:val="center"/>
          </w:tcPr>
          <w:p w14:paraId="1C0BF298" w14:textId="7EE45799" w:rsidR="00BE0C1F" w:rsidRPr="001F45CB" w:rsidRDefault="00BE0C1F" w:rsidP="005F16E2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 xml:space="preserve">Do </w:t>
            </w:r>
            <w:r w:rsidR="002D768E" w:rsidRPr="001F45CB">
              <w:rPr>
                <w:rFonts w:ascii="Arial" w:eastAsia="Times New Roman" w:hAnsi="Arial" w:cs="Arial"/>
              </w:rPr>
              <w:t>their</w:t>
            </w:r>
            <w:r w:rsidRPr="001F45CB">
              <w:rPr>
                <w:rFonts w:ascii="Arial" w:eastAsia="Times New Roman" w:hAnsi="Arial" w:cs="Arial"/>
              </w:rPr>
              <w:t xml:space="preserve"> home wireless network</w:t>
            </w:r>
            <w:r w:rsidR="00E737FA" w:rsidRPr="001F45CB">
              <w:rPr>
                <w:rFonts w:ascii="Arial" w:eastAsia="Times New Roman" w:hAnsi="Arial" w:cs="Arial"/>
              </w:rPr>
              <w:t>s</w:t>
            </w:r>
            <w:r w:rsidRPr="001F45CB">
              <w:rPr>
                <w:rFonts w:ascii="Arial" w:eastAsia="Times New Roman" w:hAnsi="Arial" w:cs="Arial"/>
              </w:rPr>
              <w:t xml:space="preserve"> have a secure password?  </w:t>
            </w:r>
          </w:p>
        </w:tc>
        <w:tc>
          <w:tcPr>
            <w:tcW w:w="850" w:type="dxa"/>
            <w:shd w:val="clear" w:color="auto" w:fill="auto"/>
          </w:tcPr>
          <w:p w14:paraId="116678DA" w14:textId="77777777" w:rsidR="00BE0C1F" w:rsidRPr="001F45CB" w:rsidRDefault="00BE0C1F" w:rsidP="00221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370F8D" w14:textId="77777777" w:rsidR="00BE0C1F" w:rsidRPr="001F45CB" w:rsidRDefault="00BE0C1F" w:rsidP="00221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1F" w:rsidRPr="005F16E2" w14:paraId="22030B7A" w14:textId="77777777" w:rsidTr="00E737FA">
        <w:tc>
          <w:tcPr>
            <w:tcW w:w="8359" w:type="dxa"/>
            <w:shd w:val="clear" w:color="auto" w:fill="auto"/>
            <w:vAlign w:val="center"/>
          </w:tcPr>
          <w:p w14:paraId="79BE899E" w14:textId="19018FFB" w:rsidR="00BE0C1F" w:rsidRPr="001F45CB" w:rsidRDefault="00BE0C1F" w:rsidP="00356C0B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 xml:space="preserve">Do </w:t>
            </w:r>
            <w:r w:rsidR="002D768E" w:rsidRPr="001F45CB">
              <w:rPr>
                <w:rFonts w:ascii="Arial" w:eastAsia="Times New Roman" w:hAnsi="Arial" w:cs="Arial"/>
              </w:rPr>
              <w:t>their</w:t>
            </w:r>
            <w:r w:rsidRPr="001F45CB">
              <w:rPr>
                <w:rFonts w:ascii="Arial" w:eastAsia="Times New Roman" w:hAnsi="Arial" w:cs="Arial"/>
              </w:rPr>
              <w:t xml:space="preserve"> home wireless network</w:t>
            </w:r>
            <w:r w:rsidR="00E737FA" w:rsidRPr="001F45CB">
              <w:rPr>
                <w:rFonts w:ascii="Arial" w:eastAsia="Times New Roman" w:hAnsi="Arial" w:cs="Arial"/>
              </w:rPr>
              <w:t>s</w:t>
            </w:r>
            <w:r w:rsidRPr="001F45CB">
              <w:rPr>
                <w:rFonts w:ascii="Arial" w:eastAsia="Times New Roman" w:hAnsi="Arial" w:cs="Arial"/>
              </w:rPr>
              <w:t xml:space="preserve"> have encryption enabled?</w:t>
            </w:r>
          </w:p>
          <w:p w14:paraId="1DB27048" w14:textId="77777777" w:rsidR="00BE0C1F" w:rsidRPr="001F45CB" w:rsidRDefault="00BE0C1F" w:rsidP="00356C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F45CB">
              <w:rPr>
                <w:rFonts w:ascii="Arial" w:hAnsi="Arial" w:cs="Arial"/>
                <w:i/>
                <w:iCs/>
                <w:sz w:val="22"/>
                <w:szCs w:val="22"/>
              </w:rPr>
              <w:t>To find out if your wireless network has encryption enabled you can:</w:t>
            </w:r>
          </w:p>
          <w:p w14:paraId="618A33A0" w14:textId="77777777" w:rsidR="00BE0C1F" w:rsidRPr="001F45CB" w:rsidRDefault="00BE0C1F" w:rsidP="00FF572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1F45CB">
              <w:rPr>
                <w:rFonts w:ascii="Arial" w:eastAsia="Times New Roman" w:hAnsi="Arial" w:cs="Arial"/>
                <w:i/>
                <w:iCs/>
              </w:rPr>
              <w:t>Google the model number of your router and look for the manual online</w:t>
            </w:r>
          </w:p>
          <w:p w14:paraId="0DEB672E" w14:textId="77777777" w:rsidR="00BE0C1F" w:rsidRPr="001F45CB" w:rsidRDefault="00BE0C1F" w:rsidP="00FF572B">
            <w:pPr>
              <w:pStyle w:val="ListParagraph"/>
              <w:numPr>
                <w:ilvl w:val="0"/>
                <w:numId w:val="49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  <w:i/>
                <w:iCs/>
              </w:rPr>
              <w:t>Call your Internet Service Provider (e.g. Telus, Shaw) for support</w:t>
            </w:r>
          </w:p>
        </w:tc>
        <w:tc>
          <w:tcPr>
            <w:tcW w:w="850" w:type="dxa"/>
            <w:shd w:val="clear" w:color="auto" w:fill="auto"/>
          </w:tcPr>
          <w:p w14:paraId="1AE21253" w14:textId="77777777" w:rsidR="00BE0C1F" w:rsidRPr="001F45CB" w:rsidRDefault="00BE0C1F" w:rsidP="00221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E5BFFC" w14:textId="77777777" w:rsidR="00BE0C1F" w:rsidRPr="001F45CB" w:rsidRDefault="00BE0C1F" w:rsidP="00221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F6057" w14:textId="77777777" w:rsidR="00E737FA" w:rsidRDefault="00E737FA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850"/>
        <w:gridCol w:w="851"/>
      </w:tblGrid>
      <w:tr w:rsidR="007D0B64" w:rsidRPr="005F16E2" w14:paraId="39E84B46" w14:textId="77777777" w:rsidTr="00E737FA">
        <w:trPr>
          <w:trHeight w:val="313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7121D94C" w14:textId="1A99953F" w:rsidR="007D0B64" w:rsidRPr="00CC3B73" w:rsidRDefault="000D3891" w:rsidP="000D389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3B7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Physical Environment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9A33DE" w14:textId="77777777" w:rsidR="007D0B64" w:rsidRPr="001F45CB" w:rsidRDefault="007D0B64" w:rsidP="00221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8C49DD8" w14:textId="77777777" w:rsidR="007D0B64" w:rsidRPr="001F45CB" w:rsidRDefault="007D0B64" w:rsidP="00221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68D" w:rsidRPr="005F16E2" w14:paraId="643F4BDC" w14:textId="77777777" w:rsidTr="00E737FA">
        <w:tc>
          <w:tcPr>
            <w:tcW w:w="8359" w:type="dxa"/>
            <w:shd w:val="clear" w:color="auto" w:fill="auto"/>
            <w:vAlign w:val="center"/>
          </w:tcPr>
          <w:p w14:paraId="5B57933F" w14:textId="77777777" w:rsidR="00F1368D" w:rsidRPr="001F45CB" w:rsidRDefault="00F1368D" w:rsidP="007E125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 xml:space="preserve">Are computer monitors positioned so that unauthorized individuals cannot see the screen? </w:t>
            </w:r>
          </w:p>
          <w:p w14:paraId="49B8C7C1" w14:textId="6D58C7CF" w:rsidR="007E125A" w:rsidRPr="001F45CB" w:rsidRDefault="007E125A" w:rsidP="007E125A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45CB">
              <w:rPr>
                <w:rFonts w:ascii="Arial" w:hAnsi="Arial" w:cs="Arial"/>
                <w:sz w:val="22"/>
                <w:szCs w:val="22"/>
              </w:rPr>
              <w:t xml:space="preserve">In addition to ensuring </w:t>
            </w:r>
            <w:r w:rsidR="002D768E" w:rsidRPr="001F45CB">
              <w:rPr>
                <w:rFonts w:ascii="Arial" w:hAnsi="Arial" w:cs="Arial"/>
                <w:sz w:val="22"/>
                <w:szCs w:val="22"/>
              </w:rPr>
              <w:t>they</w:t>
            </w:r>
            <w:r w:rsidRPr="001F45CB">
              <w:rPr>
                <w:rFonts w:ascii="Arial" w:hAnsi="Arial" w:cs="Arial"/>
                <w:sz w:val="22"/>
                <w:szCs w:val="22"/>
              </w:rPr>
              <w:t xml:space="preserve"> have the appropriate technical controls and a secure physical workspace, please note the following requirements:</w:t>
            </w:r>
          </w:p>
          <w:p w14:paraId="50D41838" w14:textId="6F45EB63" w:rsidR="007E125A" w:rsidRPr="001F45CB" w:rsidRDefault="002D768E" w:rsidP="007E125A">
            <w:pPr>
              <w:pStyle w:val="ListParagraph"/>
              <w:numPr>
                <w:ilvl w:val="0"/>
                <w:numId w:val="50"/>
              </w:numPr>
              <w:spacing w:before="120" w:after="120"/>
              <w:ind w:left="720"/>
              <w:rPr>
                <w:rFonts w:ascii="Arial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>They</w:t>
            </w:r>
            <w:r w:rsidR="007E125A" w:rsidRPr="001F45CB">
              <w:rPr>
                <w:rFonts w:ascii="Arial" w:eastAsia="Times New Roman" w:hAnsi="Arial" w:cs="Arial"/>
              </w:rPr>
              <w:t xml:space="preserve"> will log out of Toolbox when leaving the computer unattended and at the end of </w:t>
            </w:r>
            <w:r w:rsidRPr="001F45CB">
              <w:rPr>
                <w:rFonts w:ascii="Arial" w:eastAsia="Times New Roman" w:hAnsi="Arial" w:cs="Arial"/>
              </w:rPr>
              <w:t>their</w:t>
            </w:r>
            <w:r w:rsidR="007E125A" w:rsidRPr="001F45CB">
              <w:rPr>
                <w:rFonts w:ascii="Arial" w:eastAsia="Times New Roman" w:hAnsi="Arial" w:cs="Arial"/>
              </w:rPr>
              <w:t xml:space="preserve"> shift</w:t>
            </w:r>
            <w:r w:rsidRPr="001F45CB">
              <w:rPr>
                <w:rFonts w:ascii="Arial" w:eastAsia="Times New Roman" w:hAnsi="Arial" w:cs="Arial"/>
              </w:rPr>
              <w:t>s</w:t>
            </w:r>
            <w:r w:rsidR="007E125A" w:rsidRPr="001F45CB">
              <w:rPr>
                <w:rFonts w:ascii="Arial" w:eastAsia="Times New Roman" w:hAnsi="Arial" w:cs="Arial"/>
              </w:rPr>
              <w:t>.</w:t>
            </w:r>
          </w:p>
          <w:p w14:paraId="16B2DBDF" w14:textId="01C3A885" w:rsidR="007E125A" w:rsidRPr="000C2A8E" w:rsidRDefault="002D768E" w:rsidP="000C2A8E">
            <w:pPr>
              <w:pStyle w:val="ListParagraph"/>
              <w:numPr>
                <w:ilvl w:val="0"/>
                <w:numId w:val="50"/>
              </w:numPr>
              <w:spacing w:before="120" w:after="120"/>
              <w:ind w:left="720"/>
              <w:rPr>
                <w:rFonts w:ascii="Arial" w:hAnsi="Arial" w:cs="Arial"/>
              </w:rPr>
            </w:pPr>
            <w:r w:rsidRPr="001F45CB">
              <w:rPr>
                <w:rFonts w:ascii="Arial" w:eastAsia="Times New Roman" w:hAnsi="Arial" w:cs="Arial"/>
              </w:rPr>
              <w:t>They</w:t>
            </w:r>
            <w:r w:rsidR="007E125A" w:rsidRPr="001F45CB">
              <w:rPr>
                <w:rFonts w:ascii="Arial" w:eastAsia="Times New Roman" w:hAnsi="Arial" w:cs="Arial"/>
              </w:rPr>
              <w:t xml:space="preserve"> will not enable any passwords to be saved by a shared home computer web browser.  The password must be entered each time.</w:t>
            </w:r>
          </w:p>
        </w:tc>
        <w:tc>
          <w:tcPr>
            <w:tcW w:w="850" w:type="dxa"/>
            <w:shd w:val="clear" w:color="auto" w:fill="auto"/>
          </w:tcPr>
          <w:p w14:paraId="66A9AB8A" w14:textId="77777777" w:rsidR="00F1368D" w:rsidRPr="001F45CB" w:rsidRDefault="00F1368D" w:rsidP="00F136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26A973" w14:textId="77777777" w:rsidR="00F1368D" w:rsidRPr="001F45CB" w:rsidRDefault="00F1368D" w:rsidP="00F136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7F8D0D" w14:textId="77777777" w:rsidR="007B579C" w:rsidRDefault="007B579C" w:rsidP="00E946AF"/>
    <w:p w14:paraId="0952D22A" w14:textId="77777777" w:rsidR="00BE0C1F" w:rsidRPr="007B579C" w:rsidRDefault="00BE0C1F" w:rsidP="00E946A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E737FA" w:rsidRPr="001F45CB" w14:paraId="6E12FAAD" w14:textId="77777777" w:rsidTr="001F45CB">
        <w:trPr>
          <w:trHeight w:val="1434"/>
        </w:trPr>
        <w:tc>
          <w:tcPr>
            <w:tcW w:w="10060" w:type="dxa"/>
            <w:shd w:val="clear" w:color="auto" w:fill="auto"/>
          </w:tcPr>
          <w:p w14:paraId="49554FB4" w14:textId="77777777" w:rsidR="00E737FA" w:rsidRPr="001F45CB" w:rsidRDefault="00E737FA" w:rsidP="00BE0C1F">
            <w:pPr>
              <w:spacing w:before="120"/>
              <w:rPr>
                <w:rFonts w:asciiTheme="minorHAnsi" w:hAnsiTheme="minorHAnsi" w:cstheme="minorHAnsi"/>
                <w:sz w:val="32"/>
                <w:szCs w:val="32"/>
              </w:rPr>
            </w:pPr>
            <w:r w:rsidRPr="001F45CB">
              <w:rPr>
                <w:rFonts w:asciiTheme="minorHAnsi" w:hAnsiTheme="minorHAnsi" w:cstheme="minorHAnsi"/>
                <w:sz w:val="32"/>
                <w:szCs w:val="32"/>
              </w:rPr>
              <w:t xml:space="preserve">Form completed by: </w:t>
            </w:r>
          </w:p>
          <w:p w14:paraId="1ADAD306" w14:textId="3C7FB535" w:rsidR="001F45CB" w:rsidRPr="001F45CB" w:rsidRDefault="00E737FA" w:rsidP="001F45CB">
            <w:pPr>
              <w:rPr>
                <w:sz w:val="32"/>
                <w:szCs w:val="32"/>
                <w:u w:val="single"/>
              </w:rPr>
            </w:pPr>
            <w:r w:rsidRPr="001F45CB">
              <w:rPr>
                <w:rFonts w:asciiTheme="minorHAnsi" w:hAnsiTheme="minorHAnsi" w:cstheme="minorHAnsi"/>
                <w:sz w:val="32"/>
                <w:szCs w:val="32"/>
                <w:u w:val="single"/>
              </w:rPr>
              <w:t xml:space="preserve">   </w:t>
            </w:r>
          </w:p>
          <w:p w14:paraId="05015798" w14:textId="77777777" w:rsidR="00E737FA" w:rsidRPr="001F45CB" w:rsidRDefault="00E737FA" w:rsidP="001F45C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1F45CB">
              <w:rPr>
                <w:rFonts w:asciiTheme="minorHAnsi" w:hAnsiTheme="minorHAnsi" w:cstheme="minorHAnsi"/>
                <w:sz w:val="32"/>
                <w:szCs w:val="32"/>
              </w:rPr>
              <w:t>Nam</w:t>
            </w:r>
            <w:r w:rsidR="001F45CB" w:rsidRPr="001F45CB">
              <w:rPr>
                <w:rFonts w:asciiTheme="minorHAnsi" w:hAnsiTheme="minorHAnsi" w:cstheme="minorHAnsi"/>
                <w:sz w:val="32"/>
                <w:szCs w:val="32"/>
              </w:rPr>
              <w:t>e:</w:t>
            </w:r>
          </w:p>
          <w:p w14:paraId="5B57AA21" w14:textId="1F8A18C5" w:rsidR="001F45CB" w:rsidRPr="001F45CB" w:rsidRDefault="001F45CB" w:rsidP="001F45CB">
            <w:pPr>
              <w:spacing w:after="100" w:afterAutospacing="1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E737FA" w:rsidRPr="001F45CB" w14:paraId="4AB0B2CA" w14:textId="77777777" w:rsidTr="001F45CB">
        <w:trPr>
          <w:trHeight w:val="1434"/>
        </w:trPr>
        <w:tc>
          <w:tcPr>
            <w:tcW w:w="10060" w:type="dxa"/>
            <w:shd w:val="clear" w:color="auto" w:fill="auto"/>
          </w:tcPr>
          <w:p w14:paraId="76E0CE7A" w14:textId="77777777" w:rsidR="001F45CB" w:rsidRPr="001F45CB" w:rsidRDefault="001F45CB" w:rsidP="001F45C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A42C790" w14:textId="77777777" w:rsidR="00E737FA" w:rsidRDefault="00E737FA" w:rsidP="001F45C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1F45CB">
              <w:rPr>
                <w:rFonts w:asciiTheme="minorHAnsi" w:hAnsiTheme="minorHAnsi" w:cstheme="minorHAnsi"/>
                <w:sz w:val="32"/>
                <w:szCs w:val="32"/>
              </w:rPr>
              <w:t>Signature</w:t>
            </w:r>
            <w:r w:rsidR="001F45C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14:paraId="0089C70F" w14:textId="5EEEAD03" w:rsidR="001F45CB" w:rsidRPr="001F45CB" w:rsidRDefault="001F45CB" w:rsidP="001F45C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F45CB" w:rsidRPr="001F45CB" w14:paraId="0E8B494A" w14:textId="77777777" w:rsidTr="00300358">
        <w:trPr>
          <w:trHeight w:val="1434"/>
        </w:trPr>
        <w:tc>
          <w:tcPr>
            <w:tcW w:w="10060" w:type="dxa"/>
            <w:shd w:val="clear" w:color="auto" w:fill="auto"/>
          </w:tcPr>
          <w:p w14:paraId="71AB42A8" w14:textId="77777777" w:rsidR="001F45CB" w:rsidRPr="001F45CB" w:rsidRDefault="001F45CB" w:rsidP="001F45C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2291EB1" w14:textId="4D0D4E7A" w:rsidR="001F45CB" w:rsidRPr="001F45CB" w:rsidRDefault="001F45CB" w:rsidP="001F45C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1F45CB">
              <w:rPr>
                <w:rFonts w:asciiTheme="minorHAnsi" w:hAnsiTheme="minorHAnsi" w:cstheme="minorHAnsi"/>
                <w:sz w:val="32"/>
                <w:szCs w:val="32"/>
              </w:rPr>
              <w:t>Date:</w:t>
            </w:r>
          </w:p>
        </w:tc>
      </w:tr>
    </w:tbl>
    <w:p w14:paraId="526CCDE2" w14:textId="77777777" w:rsidR="00E946AF" w:rsidRDefault="00E946AF" w:rsidP="00E946AF">
      <w:pPr>
        <w:rPr>
          <w:rFonts w:asciiTheme="minorHAnsi" w:hAnsiTheme="minorHAnsi" w:cstheme="minorHAnsi"/>
          <w:szCs w:val="24"/>
        </w:rPr>
      </w:pPr>
    </w:p>
    <w:p w14:paraId="332331B1" w14:textId="77777777" w:rsidR="00E946AF" w:rsidRPr="00E946AF" w:rsidRDefault="00E946AF" w:rsidP="00E946AF">
      <w:pPr>
        <w:ind w:left="360"/>
        <w:rPr>
          <w:rFonts w:ascii="Calibri" w:eastAsia="Calibri" w:hAnsi="Calibri"/>
          <w:color w:val="000000"/>
          <w:sz w:val="22"/>
          <w:szCs w:val="22"/>
          <w:lang w:eastAsia="en-CA"/>
        </w:rPr>
      </w:pPr>
    </w:p>
    <w:p w14:paraId="68361DED" w14:textId="77777777" w:rsidR="00E946AF" w:rsidRPr="00E946AF" w:rsidRDefault="00E946AF" w:rsidP="007D2E0D">
      <w:pPr>
        <w:rPr>
          <w:rFonts w:ascii="Calibri" w:eastAsia="Calibri" w:hAnsi="Calibri"/>
          <w:sz w:val="22"/>
          <w:szCs w:val="22"/>
          <w:lang w:eastAsia="en-CA"/>
        </w:rPr>
      </w:pPr>
    </w:p>
    <w:p w14:paraId="7F270A00" w14:textId="77777777" w:rsidR="00E946AF" w:rsidRPr="00E946AF" w:rsidRDefault="00E946AF" w:rsidP="00E946AF">
      <w:pPr>
        <w:ind w:left="360"/>
        <w:rPr>
          <w:rFonts w:ascii="Calibri" w:eastAsia="Calibri" w:hAnsi="Calibri"/>
          <w:sz w:val="22"/>
          <w:szCs w:val="22"/>
          <w:lang w:eastAsia="en-CA"/>
        </w:rPr>
      </w:pPr>
    </w:p>
    <w:sectPr w:rsidR="00E946AF" w:rsidRPr="00E946AF" w:rsidSect="00E737FA">
      <w:headerReference w:type="default" r:id="rId12"/>
      <w:footerReference w:type="default" r:id="rId13"/>
      <w:headerReference w:type="first" r:id="rId14"/>
      <w:pgSz w:w="12240" w:h="15840" w:code="1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7312" w14:textId="77777777" w:rsidR="00477342" w:rsidRDefault="00477342">
      <w:r>
        <w:separator/>
      </w:r>
    </w:p>
  </w:endnote>
  <w:endnote w:type="continuationSeparator" w:id="0">
    <w:p w14:paraId="6E1FEBAA" w14:textId="77777777" w:rsidR="00477342" w:rsidRDefault="0047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462BC" w14:textId="77777777" w:rsidR="003D599B" w:rsidRDefault="008B4966" w:rsidP="009E7D0E">
    <w:pPr>
      <w:pStyle w:val="Footer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sz w:val="18"/>
        <w:szCs w:val="18"/>
      </w:rPr>
      <w:t>Adapted from: Providence Health Care – Guidelines for Teleworking/Working from Home</w:t>
    </w:r>
    <w:r>
      <w:rPr>
        <w:rFonts w:ascii="Calibri" w:hAnsi="Calibri" w:cs="Calibri"/>
        <w:sz w:val="18"/>
        <w:szCs w:val="18"/>
      </w:rPr>
      <w:tab/>
    </w:r>
    <w:r w:rsidRPr="009B5A3C">
      <w:rPr>
        <w:rFonts w:ascii="Calibri" w:hAnsi="Calibri" w:cs="Calibri"/>
        <w:sz w:val="18"/>
        <w:szCs w:val="18"/>
      </w:rPr>
      <w:fldChar w:fldCharType="begin"/>
    </w:r>
    <w:r w:rsidRPr="009B5A3C">
      <w:rPr>
        <w:rFonts w:ascii="Calibri" w:hAnsi="Calibri" w:cs="Calibri"/>
        <w:sz w:val="18"/>
        <w:szCs w:val="18"/>
      </w:rPr>
      <w:instrText xml:space="preserve"> PAGE   \* MERGEFORMAT </w:instrText>
    </w:r>
    <w:r w:rsidRPr="009B5A3C">
      <w:rPr>
        <w:rFonts w:ascii="Calibri" w:hAnsi="Calibri" w:cs="Calibri"/>
        <w:sz w:val="18"/>
        <w:szCs w:val="18"/>
      </w:rPr>
      <w:fldChar w:fldCharType="separate"/>
    </w:r>
    <w:r w:rsidR="004A38C1">
      <w:rPr>
        <w:rFonts w:ascii="Calibri" w:hAnsi="Calibri" w:cs="Calibri"/>
        <w:noProof/>
        <w:sz w:val="18"/>
        <w:szCs w:val="18"/>
      </w:rPr>
      <w:t>3</w:t>
    </w:r>
    <w:r w:rsidRPr="009B5A3C">
      <w:rPr>
        <w:rFonts w:ascii="Calibri" w:hAnsi="Calibri" w:cs="Calibri"/>
        <w:noProof/>
        <w:sz w:val="18"/>
        <w:szCs w:val="18"/>
      </w:rPr>
      <w:fldChar w:fldCharType="end"/>
    </w:r>
  </w:p>
  <w:p w14:paraId="5F7CA77A" w14:textId="77777777" w:rsidR="008B4966" w:rsidRDefault="003D599B" w:rsidP="009E7D0E">
    <w:pPr>
      <w:pStyle w:val="Footer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t>April 17</w:t>
    </w:r>
    <w:r w:rsidR="008B4966">
      <w:rPr>
        <w:rFonts w:ascii="Calibri" w:hAnsi="Calibri" w:cs="Calibri"/>
        <w:noProof/>
        <w:sz w:val="18"/>
        <w:szCs w:val="18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5D54C" w14:textId="77777777" w:rsidR="00477342" w:rsidRDefault="00477342">
      <w:r>
        <w:separator/>
      </w:r>
    </w:p>
  </w:footnote>
  <w:footnote w:type="continuationSeparator" w:id="0">
    <w:p w14:paraId="12EA97AA" w14:textId="77777777" w:rsidR="00477342" w:rsidRDefault="0047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FAFE9" w14:textId="77777777" w:rsidR="008B4966" w:rsidRDefault="008B4966" w:rsidP="00E737FA">
    <w:pPr>
      <w:pBdr>
        <w:bottom w:val="single" w:sz="4" w:space="0" w:color="auto"/>
      </w:pBdr>
      <w:tabs>
        <w:tab w:val="right" w:pos="9360"/>
      </w:tabs>
    </w:pPr>
  </w:p>
  <w:p w14:paraId="735C31C1" w14:textId="77777777" w:rsidR="00194CD9" w:rsidRDefault="00194CD9" w:rsidP="00E737FA">
    <w:pPr>
      <w:pBdr>
        <w:bottom w:val="single" w:sz="4" w:space="0" w:color="auto"/>
      </w:pBdr>
      <w:tabs>
        <w:tab w:val="right" w:pos="9360"/>
      </w:tabs>
    </w:pPr>
  </w:p>
  <w:p w14:paraId="32EDB2D6" w14:textId="77777777" w:rsidR="00194CD9" w:rsidRPr="001F49BB" w:rsidRDefault="00194CD9" w:rsidP="00E737FA">
    <w:pPr>
      <w:pBdr>
        <w:bottom w:val="single" w:sz="4" w:space="0" w:color="auto"/>
      </w:pBd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960"/>
    </w:tblGrid>
    <w:tr w:rsidR="007978E3" w14:paraId="522F31D4" w14:textId="77777777" w:rsidTr="003D0115">
      <w:trPr>
        <w:trHeight w:val="983"/>
      </w:trPr>
      <w:tc>
        <w:tcPr>
          <w:tcW w:w="4390" w:type="dxa"/>
        </w:tcPr>
        <w:p w14:paraId="3CCFA37F" w14:textId="554CA14F" w:rsidR="007978E3" w:rsidRDefault="007978E3" w:rsidP="007978E3">
          <w:pPr>
            <w:autoSpaceDE w:val="0"/>
            <w:autoSpaceDN w:val="0"/>
            <w:adjustRightInd w:val="0"/>
            <w:rPr>
              <w:rFonts w:ascii="Helvetica Neue" w:hAnsi="Helvetica Neue" w:cs="Helvetica Neue"/>
              <w:szCs w:val="24"/>
              <w:lang w:val="en-US" w:eastAsia="en-CA"/>
            </w:rPr>
          </w:pPr>
          <w:r>
            <w:rPr>
              <w:rFonts w:ascii="Helvetica Neue" w:hAnsi="Helvetica Neue" w:cs="Helvetica Neue"/>
              <w:noProof/>
              <w:szCs w:val="24"/>
              <w:lang w:val="en-US" w:eastAsia="en-CA"/>
            </w:rPr>
            <w:drawing>
              <wp:inline distT="0" distB="0" distL="0" distR="0" wp14:anchorId="56314FCF" wp14:editId="34F357B6">
                <wp:extent cx="1802130" cy="665480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3F463D" w14:textId="77777777" w:rsidR="007978E3" w:rsidRDefault="007978E3" w:rsidP="00474F30">
          <w:pPr>
            <w:pStyle w:val="Header"/>
          </w:pPr>
        </w:p>
      </w:tc>
      <w:tc>
        <w:tcPr>
          <w:tcW w:w="4960" w:type="dxa"/>
        </w:tcPr>
        <w:p w14:paraId="16764484" w14:textId="03A147F0" w:rsidR="007978E3" w:rsidRDefault="003D0115" w:rsidP="00474F30">
          <w:pPr>
            <w:pStyle w:val="Header"/>
          </w:pPr>
          <w:r>
            <w:t xml:space="preserve">                            </w:t>
          </w:r>
          <w:r>
            <w:rPr>
              <w:noProof/>
            </w:rPr>
            <w:drawing>
              <wp:inline distT="0" distB="0" distL="0" distR="0" wp14:anchorId="5CF576CE" wp14:editId="4FDBB339">
                <wp:extent cx="2004343" cy="666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028-Foundry-DigiLetterheaad-Assets2_banner 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343" cy="66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B458650" w14:textId="7CD3BF0A" w:rsidR="008B4966" w:rsidRPr="00474F30" w:rsidRDefault="004A3D02" w:rsidP="00474F30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76CF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E57346"/>
    <w:multiLevelType w:val="hybridMultilevel"/>
    <w:tmpl w:val="F676A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4AC"/>
    <w:multiLevelType w:val="hybridMultilevel"/>
    <w:tmpl w:val="00A867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D23"/>
    <w:multiLevelType w:val="hybridMultilevel"/>
    <w:tmpl w:val="C3DAF9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E523A"/>
    <w:multiLevelType w:val="hybridMultilevel"/>
    <w:tmpl w:val="7AD6E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D66"/>
    <w:multiLevelType w:val="multilevel"/>
    <w:tmpl w:val="930473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F3972"/>
    <w:multiLevelType w:val="hybridMultilevel"/>
    <w:tmpl w:val="BB9867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94B95"/>
    <w:multiLevelType w:val="hybridMultilevel"/>
    <w:tmpl w:val="FE1620A6"/>
    <w:lvl w:ilvl="0" w:tplc="701A130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31B29"/>
    <w:multiLevelType w:val="multilevel"/>
    <w:tmpl w:val="4050A3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21C40F73"/>
    <w:multiLevelType w:val="hybridMultilevel"/>
    <w:tmpl w:val="633ED2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1469"/>
    <w:multiLevelType w:val="multilevel"/>
    <w:tmpl w:val="44BA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7574F"/>
    <w:multiLevelType w:val="hybridMultilevel"/>
    <w:tmpl w:val="FB9C46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438C1"/>
    <w:multiLevelType w:val="multilevel"/>
    <w:tmpl w:val="32A20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29D0400F"/>
    <w:multiLevelType w:val="multilevel"/>
    <w:tmpl w:val="0130FF6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2B587D23"/>
    <w:multiLevelType w:val="multilevel"/>
    <w:tmpl w:val="FE28F9E2"/>
    <w:lvl w:ilvl="0">
      <w:start w:val="1"/>
      <w:numFmt w:val="decimal"/>
      <w:pStyle w:val="Heading1"/>
      <w:lvlText w:val="%1."/>
      <w:lvlJc w:val="left"/>
      <w:pPr>
        <w:tabs>
          <w:tab w:val="num" w:pos="612"/>
        </w:tabs>
        <w:ind w:left="612" w:hanging="432"/>
      </w:pPr>
      <w:rPr>
        <w:rFonts w:hint="default"/>
        <w:b/>
        <w:i w:val="0"/>
        <w:caps/>
        <w:vanish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vanish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BBA2F4F"/>
    <w:multiLevelType w:val="hybridMultilevel"/>
    <w:tmpl w:val="9BAC9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243D1"/>
    <w:multiLevelType w:val="hybridMultilevel"/>
    <w:tmpl w:val="F01C0F88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033E93"/>
    <w:multiLevelType w:val="multilevel"/>
    <w:tmpl w:val="061EEA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 w15:restartNumberingAfterBreak="0">
    <w:nsid w:val="32F92D83"/>
    <w:multiLevelType w:val="multilevel"/>
    <w:tmpl w:val="8D8A8F1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27C8E"/>
    <w:multiLevelType w:val="hybridMultilevel"/>
    <w:tmpl w:val="6E0E708C"/>
    <w:lvl w:ilvl="0" w:tplc="60BA141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D97328"/>
    <w:multiLevelType w:val="hybridMultilevel"/>
    <w:tmpl w:val="638457D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A5AB9"/>
    <w:multiLevelType w:val="hybridMultilevel"/>
    <w:tmpl w:val="A86A6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366E2"/>
    <w:multiLevelType w:val="hybridMultilevel"/>
    <w:tmpl w:val="BE5E9FB0"/>
    <w:lvl w:ilvl="0" w:tplc="8BAA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623A3"/>
    <w:multiLevelType w:val="hybridMultilevel"/>
    <w:tmpl w:val="DE029D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43F8D"/>
    <w:multiLevelType w:val="hybridMultilevel"/>
    <w:tmpl w:val="2758E3E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DC7953"/>
    <w:multiLevelType w:val="hybridMultilevel"/>
    <w:tmpl w:val="8D8A8F1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66398"/>
    <w:multiLevelType w:val="hybridMultilevel"/>
    <w:tmpl w:val="EED4DD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69EB"/>
    <w:multiLevelType w:val="hybridMultilevel"/>
    <w:tmpl w:val="B48264F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3">
      <w:start w:val="1"/>
      <w:numFmt w:val="upperRoman"/>
      <w:lvlText w:val="%2."/>
      <w:lvlJc w:val="righ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B3DEEDB8">
      <w:start w:val="5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b/>
        <w:i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6B7CE0"/>
    <w:multiLevelType w:val="hybridMultilevel"/>
    <w:tmpl w:val="E2EC1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2415EC"/>
    <w:multiLevelType w:val="multilevel"/>
    <w:tmpl w:val="ED9E5A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0" w15:restartNumberingAfterBreak="0">
    <w:nsid w:val="4DB55A80"/>
    <w:multiLevelType w:val="hybridMultilevel"/>
    <w:tmpl w:val="5204D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E675B0"/>
    <w:multiLevelType w:val="hybridMultilevel"/>
    <w:tmpl w:val="866EAC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66A6B"/>
    <w:multiLevelType w:val="hybridMultilevel"/>
    <w:tmpl w:val="B798D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41D27"/>
    <w:multiLevelType w:val="hybridMultilevel"/>
    <w:tmpl w:val="ECBC9E26"/>
    <w:lvl w:ilvl="0" w:tplc="8BAA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D7FA0"/>
    <w:multiLevelType w:val="hybridMultilevel"/>
    <w:tmpl w:val="FECEC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D6244"/>
    <w:multiLevelType w:val="hybridMultilevel"/>
    <w:tmpl w:val="67D4AD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078BB"/>
    <w:multiLevelType w:val="hybridMultilevel"/>
    <w:tmpl w:val="1786B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44821"/>
    <w:multiLevelType w:val="hybridMultilevel"/>
    <w:tmpl w:val="638457D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11115D"/>
    <w:multiLevelType w:val="multilevel"/>
    <w:tmpl w:val="05B074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9" w15:restartNumberingAfterBreak="0">
    <w:nsid w:val="73F00D51"/>
    <w:multiLevelType w:val="hybridMultilevel"/>
    <w:tmpl w:val="1B92F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03E4"/>
    <w:multiLevelType w:val="multilevel"/>
    <w:tmpl w:val="8F0C4B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1" w15:restartNumberingAfterBreak="0">
    <w:nsid w:val="75BD31F0"/>
    <w:multiLevelType w:val="multilevel"/>
    <w:tmpl w:val="EA1E1E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2" w15:restartNumberingAfterBreak="0">
    <w:nsid w:val="78E827E8"/>
    <w:multiLevelType w:val="hybridMultilevel"/>
    <w:tmpl w:val="0F78E0B0"/>
    <w:lvl w:ilvl="0" w:tplc="81F28B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345BD"/>
    <w:multiLevelType w:val="singleLevel"/>
    <w:tmpl w:val="14D69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F13028"/>
    <w:multiLevelType w:val="hybridMultilevel"/>
    <w:tmpl w:val="6D4C7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373EC"/>
    <w:multiLevelType w:val="hybridMultilevel"/>
    <w:tmpl w:val="DC94B3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3"/>
  </w:num>
  <w:num w:numId="3">
    <w:abstractNumId w:val="14"/>
  </w:num>
  <w:num w:numId="4">
    <w:abstractNumId w:val="3"/>
  </w:num>
  <w:num w:numId="5">
    <w:abstractNumId w:val="36"/>
  </w:num>
  <w:num w:numId="6">
    <w:abstractNumId w:val="15"/>
  </w:num>
  <w:num w:numId="7">
    <w:abstractNumId w:val="33"/>
  </w:num>
  <w:num w:numId="8">
    <w:abstractNumId w:val="11"/>
  </w:num>
  <w:num w:numId="9">
    <w:abstractNumId w:val="22"/>
  </w:num>
  <w:num w:numId="10">
    <w:abstractNumId w:val="2"/>
  </w:num>
  <w:num w:numId="11">
    <w:abstractNumId w:val="21"/>
  </w:num>
  <w:num w:numId="12">
    <w:abstractNumId w:val="9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27"/>
  </w:num>
  <w:num w:numId="18">
    <w:abstractNumId w:val="7"/>
  </w:num>
  <w:num w:numId="19">
    <w:abstractNumId w:val="29"/>
  </w:num>
  <w:num w:numId="20">
    <w:abstractNumId w:val="41"/>
  </w:num>
  <w:num w:numId="21">
    <w:abstractNumId w:val="17"/>
  </w:num>
  <w:num w:numId="22">
    <w:abstractNumId w:val="38"/>
  </w:num>
  <w:num w:numId="23">
    <w:abstractNumId w:val="12"/>
  </w:num>
  <w:num w:numId="24">
    <w:abstractNumId w:val="40"/>
  </w:num>
  <w:num w:numId="25">
    <w:abstractNumId w:val="13"/>
  </w:num>
  <w:num w:numId="26">
    <w:abstractNumId w:val="8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25"/>
  </w:num>
  <w:num w:numId="32">
    <w:abstractNumId w:val="1"/>
  </w:num>
  <w:num w:numId="33">
    <w:abstractNumId w:val="37"/>
  </w:num>
  <w:num w:numId="34">
    <w:abstractNumId w:val="18"/>
  </w:num>
  <w:num w:numId="35">
    <w:abstractNumId w:val="5"/>
  </w:num>
  <w:num w:numId="36">
    <w:abstractNumId w:val="4"/>
  </w:num>
  <w:num w:numId="37">
    <w:abstractNumId w:val="16"/>
  </w:num>
  <w:num w:numId="38">
    <w:abstractNumId w:val="44"/>
  </w:num>
  <w:num w:numId="39">
    <w:abstractNumId w:val="32"/>
  </w:num>
  <w:num w:numId="40">
    <w:abstractNumId w:val="26"/>
  </w:num>
  <w:num w:numId="41">
    <w:abstractNumId w:val="42"/>
  </w:num>
  <w:num w:numId="42">
    <w:abstractNumId w:val="23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6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4"/>
  </w:num>
  <w:num w:numId="49">
    <w:abstractNumId w:val="28"/>
  </w:num>
  <w:num w:numId="50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84"/>
    <w:rsid w:val="00005CCE"/>
    <w:rsid w:val="00007219"/>
    <w:rsid w:val="00013F84"/>
    <w:rsid w:val="0002016D"/>
    <w:rsid w:val="000205BC"/>
    <w:rsid w:val="000209D5"/>
    <w:rsid w:val="000258BD"/>
    <w:rsid w:val="00027528"/>
    <w:rsid w:val="00027B74"/>
    <w:rsid w:val="00030D94"/>
    <w:rsid w:val="00034A6B"/>
    <w:rsid w:val="00036380"/>
    <w:rsid w:val="00040E27"/>
    <w:rsid w:val="0004119E"/>
    <w:rsid w:val="00051F13"/>
    <w:rsid w:val="00052E2A"/>
    <w:rsid w:val="0005411F"/>
    <w:rsid w:val="00057355"/>
    <w:rsid w:val="00057C5C"/>
    <w:rsid w:val="0006061C"/>
    <w:rsid w:val="00060CEB"/>
    <w:rsid w:val="00061BDF"/>
    <w:rsid w:val="00061FD7"/>
    <w:rsid w:val="00062F25"/>
    <w:rsid w:val="0006312A"/>
    <w:rsid w:val="000669E9"/>
    <w:rsid w:val="00071DF4"/>
    <w:rsid w:val="000756D2"/>
    <w:rsid w:val="00076E7D"/>
    <w:rsid w:val="00085449"/>
    <w:rsid w:val="0008570C"/>
    <w:rsid w:val="00085DBA"/>
    <w:rsid w:val="000866DB"/>
    <w:rsid w:val="00095835"/>
    <w:rsid w:val="000975F0"/>
    <w:rsid w:val="00097CF4"/>
    <w:rsid w:val="000A0034"/>
    <w:rsid w:val="000A3FDA"/>
    <w:rsid w:val="000A4E32"/>
    <w:rsid w:val="000A7642"/>
    <w:rsid w:val="000B063D"/>
    <w:rsid w:val="000B0F67"/>
    <w:rsid w:val="000C0019"/>
    <w:rsid w:val="000C018B"/>
    <w:rsid w:val="000C0D8A"/>
    <w:rsid w:val="000C2A8E"/>
    <w:rsid w:val="000C6746"/>
    <w:rsid w:val="000C69FD"/>
    <w:rsid w:val="000D3891"/>
    <w:rsid w:val="000D6808"/>
    <w:rsid w:val="000D6B39"/>
    <w:rsid w:val="000F0450"/>
    <w:rsid w:val="000F0752"/>
    <w:rsid w:val="000F13D0"/>
    <w:rsid w:val="000F2BBE"/>
    <w:rsid w:val="000F6EAA"/>
    <w:rsid w:val="000F74F5"/>
    <w:rsid w:val="00101B96"/>
    <w:rsid w:val="001025EA"/>
    <w:rsid w:val="00103D9E"/>
    <w:rsid w:val="0011037E"/>
    <w:rsid w:val="00112B85"/>
    <w:rsid w:val="00112E8C"/>
    <w:rsid w:val="00112FF8"/>
    <w:rsid w:val="001204CC"/>
    <w:rsid w:val="001221E5"/>
    <w:rsid w:val="001222A8"/>
    <w:rsid w:val="00124B8B"/>
    <w:rsid w:val="001266B7"/>
    <w:rsid w:val="001318EA"/>
    <w:rsid w:val="00134311"/>
    <w:rsid w:val="00135074"/>
    <w:rsid w:val="0013777E"/>
    <w:rsid w:val="00140DBC"/>
    <w:rsid w:val="00141D3E"/>
    <w:rsid w:val="00142FC9"/>
    <w:rsid w:val="00143914"/>
    <w:rsid w:val="00155953"/>
    <w:rsid w:val="00161510"/>
    <w:rsid w:val="00161D12"/>
    <w:rsid w:val="001643D9"/>
    <w:rsid w:val="00165629"/>
    <w:rsid w:val="00167F6B"/>
    <w:rsid w:val="001708EA"/>
    <w:rsid w:val="00175B44"/>
    <w:rsid w:val="001810CE"/>
    <w:rsid w:val="00181A64"/>
    <w:rsid w:val="00185DE7"/>
    <w:rsid w:val="0018644F"/>
    <w:rsid w:val="00187313"/>
    <w:rsid w:val="00194ADD"/>
    <w:rsid w:val="00194CD9"/>
    <w:rsid w:val="001A09B9"/>
    <w:rsid w:val="001A1314"/>
    <w:rsid w:val="001A4B4C"/>
    <w:rsid w:val="001B08A0"/>
    <w:rsid w:val="001B0E18"/>
    <w:rsid w:val="001B2374"/>
    <w:rsid w:val="001B2586"/>
    <w:rsid w:val="001B3157"/>
    <w:rsid w:val="001B548D"/>
    <w:rsid w:val="001B7962"/>
    <w:rsid w:val="001B7DE6"/>
    <w:rsid w:val="001C19A7"/>
    <w:rsid w:val="001C2062"/>
    <w:rsid w:val="001C27F0"/>
    <w:rsid w:val="001C4C55"/>
    <w:rsid w:val="001D344B"/>
    <w:rsid w:val="001D372C"/>
    <w:rsid w:val="001D3BD3"/>
    <w:rsid w:val="001D5B9D"/>
    <w:rsid w:val="001E279D"/>
    <w:rsid w:val="001E4179"/>
    <w:rsid w:val="001E4E3D"/>
    <w:rsid w:val="001E561B"/>
    <w:rsid w:val="001E7C4F"/>
    <w:rsid w:val="001F0BD7"/>
    <w:rsid w:val="001F45CB"/>
    <w:rsid w:val="001F49BB"/>
    <w:rsid w:val="00202927"/>
    <w:rsid w:val="00202A6E"/>
    <w:rsid w:val="00206141"/>
    <w:rsid w:val="0021170B"/>
    <w:rsid w:val="00214062"/>
    <w:rsid w:val="00217A3E"/>
    <w:rsid w:val="00221A56"/>
    <w:rsid w:val="002243E9"/>
    <w:rsid w:val="00226020"/>
    <w:rsid w:val="002314B0"/>
    <w:rsid w:val="00236019"/>
    <w:rsid w:val="002465EF"/>
    <w:rsid w:val="00247B8E"/>
    <w:rsid w:val="002506D9"/>
    <w:rsid w:val="002553AF"/>
    <w:rsid w:val="00255C9B"/>
    <w:rsid w:val="002575EF"/>
    <w:rsid w:val="00257EC9"/>
    <w:rsid w:val="00260863"/>
    <w:rsid w:val="0026115E"/>
    <w:rsid w:val="00261D16"/>
    <w:rsid w:val="00262292"/>
    <w:rsid w:val="00263E13"/>
    <w:rsid w:val="002676BA"/>
    <w:rsid w:val="00275797"/>
    <w:rsid w:val="002760B4"/>
    <w:rsid w:val="00276712"/>
    <w:rsid w:val="0027790F"/>
    <w:rsid w:val="00282921"/>
    <w:rsid w:val="0028644A"/>
    <w:rsid w:val="0028706B"/>
    <w:rsid w:val="0029274C"/>
    <w:rsid w:val="00292F83"/>
    <w:rsid w:val="00293B49"/>
    <w:rsid w:val="002A425A"/>
    <w:rsid w:val="002A4CDE"/>
    <w:rsid w:val="002A4D47"/>
    <w:rsid w:val="002A6200"/>
    <w:rsid w:val="002A624B"/>
    <w:rsid w:val="002A7192"/>
    <w:rsid w:val="002B498C"/>
    <w:rsid w:val="002B5AB5"/>
    <w:rsid w:val="002C06E0"/>
    <w:rsid w:val="002C2C3C"/>
    <w:rsid w:val="002C7981"/>
    <w:rsid w:val="002C7F3A"/>
    <w:rsid w:val="002D0332"/>
    <w:rsid w:val="002D1635"/>
    <w:rsid w:val="002D5A38"/>
    <w:rsid w:val="002D768E"/>
    <w:rsid w:val="002D7EFB"/>
    <w:rsid w:val="002E11F5"/>
    <w:rsid w:val="002E4DB0"/>
    <w:rsid w:val="002E602B"/>
    <w:rsid w:val="002F148E"/>
    <w:rsid w:val="002F2C4B"/>
    <w:rsid w:val="002F7814"/>
    <w:rsid w:val="00300C90"/>
    <w:rsid w:val="00301A61"/>
    <w:rsid w:val="00304717"/>
    <w:rsid w:val="00305E4E"/>
    <w:rsid w:val="00310591"/>
    <w:rsid w:val="00310BBB"/>
    <w:rsid w:val="00315379"/>
    <w:rsid w:val="00315F04"/>
    <w:rsid w:val="00317CC3"/>
    <w:rsid w:val="00322492"/>
    <w:rsid w:val="00322948"/>
    <w:rsid w:val="003229C4"/>
    <w:rsid w:val="00325753"/>
    <w:rsid w:val="0033015B"/>
    <w:rsid w:val="00331138"/>
    <w:rsid w:val="00333A64"/>
    <w:rsid w:val="00334D96"/>
    <w:rsid w:val="00342CAC"/>
    <w:rsid w:val="0034450A"/>
    <w:rsid w:val="003503C5"/>
    <w:rsid w:val="00352826"/>
    <w:rsid w:val="0035459F"/>
    <w:rsid w:val="00356C0B"/>
    <w:rsid w:val="00366072"/>
    <w:rsid w:val="003668D6"/>
    <w:rsid w:val="00367B77"/>
    <w:rsid w:val="00372895"/>
    <w:rsid w:val="00372BC0"/>
    <w:rsid w:val="00372BF0"/>
    <w:rsid w:val="00373F47"/>
    <w:rsid w:val="00374FEA"/>
    <w:rsid w:val="0037541E"/>
    <w:rsid w:val="00375AB8"/>
    <w:rsid w:val="003778B4"/>
    <w:rsid w:val="00385CEA"/>
    <w:rsid w:val="00386508"/>
    <w:rsid w:val="00387DB5"/>
    <w:rsid w:val="0039082A"/>
    <w:rsid w:val="00392808"/>
    <w:rsid w:val="003950E7"/>
    <w:rsid w:val="00397AF8"/>
    <w:rsid w:val="003A0998"/>
    <w:rsid w:val="003A1EF5"/>
    <w:rsid w:val="003A293E"/>
    <w:rsid w:val="003A2F3B"/>
    <w:rsid w:val="003A3236"/>
    <w:rsid w:val="003A58EB"/>
    <w:rsid w:val="003A5CA6"/>
    <w:rsid w:val="003A5E26"/>
    <w:rsid w:val="003A6DFB"/>
    <w:rsid w:val="003B7D4F"/>
    <w:rsid w:val="003C2282"/>
    <w:rsid w:val="003C7393"/>
    <w:rsid w:val="003C7C03"/>
    <w:rsid w:val="003D0115"/>
    <w:rsid w:val="003D1EF6"/>
    <w:rsid w:val="003D2249"/>
    <w:rsid w:val="003D443B"/>
    <w:rsid w:val="003D4CAD"/>
    <w:rsid w:val="003D599B"/>
    <w:rsid w:val="003D7FDA"/>
    <w:rsid w:val="003E517D"/>
    <w:rsid w:val="003F26A9"/>
    <w:rsid w:val="003F3983"/>
    <w:rsid w:val="003F644F"/>
    <w:rsid w:val="003F64DB"/>
    <w:rsid w:val="003F7C41"/>
    <w:rsid w:val="0040089B"/>
    <w:rsid w:val="00402EE3"/>
    <w:rsid w:val="004031F3"/>
    <w:rsid w:val="00404D74"/>
    <w:rsid w:val="00405EE1"/>
    <w:rsid w:val="0041074F"/>
    <w:rsid w:val="0041193F"/>
    <w:rsid w:val="004134EA"/>
    <w:rsid w:val="00420965"/>
    <w:rsid w:val="004209C4"/>
    <w:rsid w:val="00422C4C"/>
    <w:rsid w:val="00426A29"/>
    <w:rsid w:val="00427818"/>
    <w:rsid w:val="00427862"/>
    <w:rsid w:val="00431654"/>
    <w:rsid w:val="00431E07"/>
    <w:rsid w:val="00434C2B"/>
    <w:rsid w:val="004374EF"/>
    <w:rsid w:val="004416DC"/>
    <w:rsid w:val="0044348B"/>
    <w:rsid w:val="004435B3"/>
    <w:rsid w:val="00443BDD"/>
    <w:rsid w:val="00450947"/>
    <w:rsid w:val="00450BB7"/>
    <w:rsid w:val="00451179"/>
    <w:rsid w:val="0045333C"/>
    <w:rsid w:val="00456033"/>
    <w:rsid w:val="0045626E"/>
    <w:rsid w:val="00457881"/>
    <w:rsid w:val="0046568E"/>
    <w:rsid w:val="00474F30"/>
    <w:rsid w:val="004750D6"/>
    <w:rsid w:val="004770B1"/>
    <w:rsid w:val="00477342"/>
    <w:rsid w:val="00481175"/>
    <w:rsid w:val="00485456"/>
    <w:rsid w:val="004873C4"/>
    <w:rsid w:val="00490B41"/>
    <w:rsid w:val="0049149F"/>
    <w:rsid w:val="0049680F"/>
    <w:rsid w:val="004977A0"/>
    <w:rsid w:val="004A067B"/>
    <w:rsid w:val="004A38C1"/>
    <w:rsid w:val="004A3D02"/>
    <w:rsid w:val="004A65A3"/>
    <w:rsid w:val="004A7AF4"/>
    <w:rsid w:val="004B32D1"/>
    <w:rsid w:val="004B43F8"/>
    <w:rsid w:val="004B4A02"/>
    <w:rsid w:val="004B7517"/>
    <w:rsid w:val="004C27AB"/>
    <w:rsid w:val="004C5E5D"/>
    <w:rsid w:val="004C7C14"/>
    <w:rsid w:val="004D1B8C"/>
    <w:rsid w:val="004D6917"/>
    <w:rsid w:val="004E20E1"/>
    <w:rsid w:val="004E55C7"/>
    <w:rsid w:val="004F1ECC"/>
    <w:rsid w:val="004F404E"/>
    <w:rsid w:val="0050068C"/>
    <w:rsid w:val="005016C2"/>
    <w:rsid w:val="00503513"/>
    <w:rsid w:val="00503C8A"/>
    <w:rsid w:val="00507735"/>
    <w:rsid w:val="00511D28"/>
    <w:rsid w:val="005146B7"/>
    <w:rsid w:val="005225E7"/>
    <w:rsid w:val="00530458"/>
    <w:rsid w:val="00531BB8"/>
    <w:rsid w:val="00533732"/>
    <w:rsid w:val="00537880"/>
    <w:rsid w:val="005426CA"/>
    <w:rsid w:val="00544AB8"/>
    <w:rsid w:val="005457AB"/>
    <w:rsid w:val="00545A71"/>
    <w:rsid w:val="005472D8"/>
    <w:rsid w:val="00553715"/>
    <w:rsid w:val="00553EE8"/>
    <w:rsid w:val="005617F9"/>
    <w:rsid w:val="0056203F"/>
    <w:rsid w:val="0056313E"/>
    <w:rsid w:val="0056315E"/>
    <w:rsid w:val="005633CA"/>
    <w:rsid w:val="00563F4D"/>
    <w:rsid w:val="005645DA"/>
    <w:rsid w:val="0056703C"/>
    <w:rsid w:val="00567186"/>
    <w:rsid w:val="00567983"/>
    <w:rsid w:val="0057087D"/>
    <w:rsid w:val="00577522"/>
    <w:rsid w:val="0058090F"/>
    <w:rsid w:val="00590C23"/>
    <w:rsid w:val="00594040"/>
    <w:rsid w:val="005942B0"/>
    <w:rsid w:val="00596577"/>
    <w:rsid w:val="005A20C5"/>
    <w:rsid w:val="005A5E2A"/>
    <w:rsid w:val="005A617E"/>
    <w:rsid w:val="005A6A89"/>
    <w:rsid w:val="005B46A2"/>
    <w:rsid w:val="005B6B19"/>
    <w:rsid w:val="005C29D0"/>
    <w:rsid w:val="005C4FEF"/>
    <w:rsid w:val="005C7EC5"/>
    <w:rsid w:val="005D0475"/>
    <w:rsid w:val="005D4556"/>
    <w:rsid w:val="005D604E"/>
    <w:rsid w:val="005D6F3E"/>
    <w:rsid w:val="005E1F5C"/>
    <w:rsid w:val="005E2603"/>
    <w:rsid w:val="005E2E50"/>
    <w:rsid w:val="005E3813"/>
    <w:rsid w:val="005E3A32"/>
    <w:rsid w:val="005E51DA"/>
    <w:rsid w:val="005E580A"/>
    <w:rsid w:val="005E6FC0"/>
    <w:rsid w:val="005F0FEE"/>
    <w:rsid w:val="005F16E2"/>
    <w:rsid w:val="005F2999"/>
    <w:rsid w:val="005F50E8"/>
    <w:rsid w:val="005F737D"/>
    <w:rsid w:val="005F7AD5"/>
    <w:rsid w:val="005F7E1E"/>
    <w:rsid w:val="00600436"/>
    <w:rsid w:val="006031BC"/>
    <w:rsid w:val="0060433B"/>
    <w:rsid w:val="006102E7"/>
    <w:rsid w:val="006122B8"/>
    <w:rsid w:val="006136E1"/>
    <w:rsid w:val="0062130C"/>
    <w:rsid w:val="00630B43"/>
    <w:rsid w:val="00631A4B"/>
    <w:rsid w:val="00631E15"/>
    <w:rsid w:val="006323A8"/>
    <w:rsid w:val="00642DE1"/>
    <w:rsid w:val="0064310D"/>
    <w:rsid w:val="00651FD4"/>
    <w:rsid w:val="006559D0"/>
    <w:rsid w:val="00657518"/>
    <w:rsid w:val="00661475"/>
    <w:rsid w:val="00662D63"/>
    <w:rsid w:val="006642AD"/>
    <w:rsid w:val="0066692C"/>
    <w:rsid w:val="00666B40"/>
    <w:rsid w:val="00671875"/>
    <w:rsid w:val="006719FD"/>
    <w:rsid w:val="006723F3"/>
    <w:rsid w:val="006724F8"/>
    <w:rsid w:val="00674925"/>
    <w:rsid w:val="00675800"/>
    <w:rsid w:val="006803F4"/>
    <w:rsid w:val="00682C91"/>
    <w:rsid w:val="006852D3"/>
    <w:rsid w:val="00693637"/>
    <w:rsid w:val="00694643"/>
    <w:rsid w:val="00696178"/>
    <w:rsid w:val="00696A8A"/>
    <w:rsid w:val="006A05D8"/>
    <w:rsid w:val="006A0B28"/>
    <w:rsid w:val="006A79FA"/>
    <w:rsid w:val="006B1495"/>
    <w:rsid w:val="006B5223"/>
    <w:rsid w:val="006B7050"/>
    <w:rsid w:val="006B731E"/>
    <w:rsid w:val="006C2A39"/>
    <w:rsid w:val="006C39B4"/>
    <w:rsid w:val="006C5F01"/>
    <w:rsid w:val="006C6E63"/>
    <w:rsid w:val="006D23EF"/>
    <w:rsid w:val="006D54D6"/>
    <w:rsid w:val="006D7634"/>
    <w:rsid w:val="006E0448"/>
    <w:rsid w:val="006E0D53"/>
    <w:rsid w:val="006E119A"/>
    <w:rsid w:val="006E32DB"/>
    <w:rsid w:val="006E7192"/>
    <w:rsid w:val="006E77E8"/>
    <w:rsid w:val="006F0743"/>
    <w:rsid w:val="006F1EE1"/>
    <w:rsid w:val="006F2D22"/>
    <w:rsid w:val="006F4987"/>
    <w:rsid w:val="006F657D"/>
    <w:rsid w:val="006F6D6B"/>
    <w:rsid w:val="007053F0"/>
    <w:rsid w:val="00705ED5"/>
    <w:rsid w:val="00706A7B"/>
    <w:rsid w:val="00710004"/>
    <w:rsid w:val="00710628"/>
    <w:rsid w:val="0071118F"/>
    <w:rsid w:val="007114CD"/>
    <w:rsid w:val="0071157D"/>
    <w:rsid w:val="00711CDD"/>
    <w:rsid w:val="0071383A"/>
    <w:rsid w:val="00713977"/>
    <w:rsid w:val="0071563B"/>
    <w:rsid w:val="0072046D"/>
    <w:rsid w:val="00720673"/>
    <w:rsid w:val="0072273D"/>
    <w:rsid w:val="0072376E"/>
    <w:rsid w:val="00723AEB"/>
    <w:rsid w:val="00726761"/>
    <w:rsid w:val="00727267"/>
    <w:rsid w:val="00727A01"/>
    <w:rsid w:val="007315AD"/>
    <w:rsid w:val="00735EBD"/>
    <w:rsid w:val="007363F0"/>
    <w:rsid w:val="0073747D"/>
    <w:rsid w:val="00737EC4"/>
    <w:rsid w:val="0074304E"/>
    <w:rsid w:val="0074497E"/>
    <w:rsid w:val="007457F3"/>
    <w:rsid w:val="007461EA"/>
    <w:rsid w:val="00746618"/>
    <w:rsid w:val="00746DB9"/>
    <w:rsid w:val="00747F64"/>
    <w:rsid w:val="00752A9E"/>
    <w:rsid w:val="00753196"/>
    <w:rsid w:val="00755F8B"/>
    <w:rsid w:val="00756DDE"/>
    <w:rsid w:val="0076149D"/>
    <w:rsid w:val="00771AA4"/>
    <w:rsid w:val="007722FA"/>
    <w:rsid w:val="007776CE"/>
    <w:rsid w:val="007817E9"/>
    <w:rsid w:val="00783678"/>
    <w:rsid w:val="00783C63"/>
    <w:rsid w:val="0078695E"/>
    <w:rsid w:val="00790D01"/>
    <w:rsid w:val="00791EDC"/>
    <w:rsid w:val="00796168"/>
    <w:rsid w:val="007978E3"/>
    <w:rsid w:val="007A1E67"/>
    <w:rsid w:val="007A47C0"/>
    <w:rsid w:val="007A5F7E"/>
    <w:rsid w:val="007A6561"/>
    <w:rsid w:val="007B088D"/>
    <w:rsid w:val="007B1961"/>
    <w:rsid w:val="007B526D"/>
    <w:rsid w:val="007B53E3"/>
    <w:rsid w:val="007B5710"/>
    <w:rsid w:val="007B579C"/>
    <w:rsid w:val="007B6A05"/>
    <w:rsid w:val="007B75F4"/>
    <w:rsid w:val="007B7F8B"/>
    <w:rsid w:val="007C15B6"/>
    <w:rsid w:val="007C6217"/>
    <w:rsid w:val="007D0B64"/>
    <w:rsid w:val="007D2E0D"/>
    <w:rsid w:val="007D3DF7"/>
    <w:rsid w:val="007D4E83"/>
    <w:rsid w:val="007D6AE5"/>
    <w:rsid w:val="007E0B77"/>
    <w:rsid w:val="007E125A"/>
    <w:rsid w:val="007E66B2"/>
    <w:rsid w:val="007E71EB"/>
    <w:rsid w:val="007F00F8"/>
    <w:rsid w:val="007F5669"/>
    <w:rsid w:val="00800FDC"/>
    <w:rsid w:val="00802F79"/>
    <w:rsid w:val="0080300F"/>
    <w:rsid w:val="008038D8"/>
    <w:rsid w:val="0080643B"/>
    <w:rsid w:val="008121C5"/>
    <w:rsid w:val="00812BE0"/>
    <w:rsid w:val="008132D6"/>
    <w:rsid w:val="0081655A"/>
    <w:rsid w:val="008217B6"/>
    <w:rsid w:val="008227F5"/>
    <w:rsid w:val="008231A9"/>
    <w:rsid w:val="008257A1"/>
    <w:rsid w:val="008306A9"/>
    <w:rsid w:val="00832592"/>
    <w:rsid w:val="00834376"/>
    <w:rsid w:val="0084078B"/>
    <w:rsid w:val="00841157"/>
    <w:rsid w:val="008417C3"/>
    <w:rsid w:val="00844251"/>
    <w:rsid w:val="00844E8F"/>
    <w:rsid w:val="00846E54"/>
    <w:rsid w:val="00847CAD"/>
    <w:rsid w:val="00852045"/>
    <w:rsid w:val="00852C0E"/>
    <w:rsid w:val="00856BA9"/>
    <w:rsid w:val="00856D6E"/>
    <w:rsid w:val="00862E9C"/>
    <w:rsid w:val="008665C9"/>
    <w:rsid w:val="00867376"/>
    <w:rsid w:val="00870692"/>
    <w:rsid w:val="00871105"/>
    <w:rsid w:val="00876616"/>
    <w:rsid w:val="00886CCE"/>
    <w:rsid w:val="00886CE6"/>
    <w:rsid w:val="0088778C"/>
    <w:rsid w:val="00895C3F"/>
    <w:rsid w:val="00896E66"/>
    <w:rsid w:val="00897083"/>
    <w:rsid w:val="00897B66"/>
    <w:rsid w:val="008A2367"/>
    <w:rsid w:val="008A27A3"/>
    <w:rsid w:val="008A4078"/>
    <w:rsid w:val="008A4B55"/>
    <w:rsid w:val="008B00E1"/>
    <w:rsid w:val="008B172B"/>
    <w:rsid w:val="008B1BD3"/>
    <w:rsid w:val="008B4966"/>
    <w:rsid w:val="008B6697"/>
    <w:rsid w:val="008C1ED4"/>
    <w:rsid w:val="008C4972"/>
    <w:rsid w:val="008D0179"/>
    <w:rsid w:val="008D0893"/>
    <w:rsid w:val="008D2B51"/>
    <w:rsid w:val="008D4225"/>
    <w:rsid w:val="008D7D31"/>
    <w:rsid w:val="008D7DD2"/>
    <w:rsid w:val="008E0B49"/>
    <w:rsid w:val="008E42F8"/>
    <w:rsid w:val="008E4332"/>
    <w:rsid w:val="008E6214"/>
    <w:rsid w:val="008E666C"/>
    <w:rsid w:val="008E70CB"/>
    <w:rsid w:val="008F0D6A"/>
    <w:rsid w:val="008F3008"/>
    <w:rsid w:val="008F4B96"/>
    <w:rsid w:val="008F5702"/>
    <w:rsid w:val="008F5E63"/>
    <w:rsid w:val="0090349C"/>
    <w:rsid w:val="009060CF"/>
    <w:rsid w:val="009155B4"/>
    <w:rsid w:val="0091678C"/>
    <w:rsid w:val="00922EE6"/>
    <w:rsid w:val="00923F22"/>
    <w:rsid w:val="009248F8"/>
    <w:rsid w:val="009263CB"/>
    <w:rsid w:val="009277D4"/>
    <w:rsid w:val="0093206A"/>
    <w:rsid w:val="00934DCD"/>
    <w:rsid w:val="009352EA"/>
    <w:rsid w:val="00937DE5"/>
    <w:rsid w:val="00941633"/>
    <w:rsid w:val="0094187F"/>
    <w:rsid w:val="00943A8F"/>
    <w:rsid w:val="00945F80"/>
    <w:rsid w:val="00950159"/>
    <w:rsid w:val="00952A0C"/>
    <w:rsid w:val="0095522D"/>
    <w:rsid w:val="00956E1E"/>
    <w:rsid w:val="009578C8"/>
    <w:rsid w:val="00960C81"/>
    <w:rsid w:val="009613B8"/>
    <w:rsid w:val="00964CBA"/>
    <w:rsid w:val="00973127"/>
    <w:rsid w:val="009811C2"/>
    <w:rsid w:val="0098538E"/>
    <w:rsid w:val="0099054C"/>
    <w:rsid w:val="009907D7"/>
    <w:rsid w:val="009915DF"/>
    <w:rsid w:val="00991E1C"/>
    <w:rsid w:val="009A29B9"/>
    <w:rsid w:val="009A2DB1"/>
    <w:rsid w:val="009A31D2"/>
    <w:rsid w:val="009A3B0F"/>
    <w:rsid w:val="009A5A3F"/>
    <w:rsid w:val="009A7B6B"/>
    <w:rsid w:val="009B1151"/>
    <w:rsid w:val="009B1F1E"/>
    <w:rsid w:val="009B5A3C"/>
    <w:rsid w:val="009C0149"/>
    <w:rsid w:val="009C1E82"/>
    <w:rsid w:val="009C2CB7"/>
    <w:rsid w:val="009C2F55"/>
    <w:rsid w:val="009C3989"/>
    <w:rsid w:val="009C7D1A"/>
    <w:rsid w:val="009D17E8"/>
    <w:rsid w:val="009D3F57"/>
    <w:rsid w:val="009D54D9"/>
    <w:rsid w:val="009D66B3"/>
    <w:rsid w:val="009D6CCE"/>
    <w:rsid w:val="009E00FA"/>
    <w:rsid w:val="009E0831"/>
    <w:rsid w:val="009E1CD2"/>
    <w:rsid w:val="009E2FEC"/>
    <w:rsid w:val="009E332E"/>
    <w:rsid w:val="009E67DE"/>
    <w:rsid w:val="009E683C"/>
    <w:rsid w:val="009E7D0E"/>
    <w:rsid w:val="009F050C"/>
    <w:rsid w:val="009F124B"/>
    <w:rsid w:val="009F14D5"/>
    <w:rsid w:val="009F428A"/>
    <w:rsid w:val="009F4928"/>
    <w:rsid w:val="009F6524"/>
    <w:rsid w:val="00A01F27"/>
    <w:rsid w:val="00A04A27"/>
    <w:rsid w:val="00A07F92"/>
    <w:rsid w:val="00A136EF"/>
    <w:rsid w:val="00A15F55"/>
    <w:rsid w:val="00A1728D"/>
    <w:rsid w:val="00A17368"/>
    <w:rsid w:val="00A20938"/>
    <w:rsid w:val="00A23B18"/>
    <w:rsid w:val="00A24548"/>
    <w:rsid w:val="00A2556D"/>
    <w:rsid w:val="00A45094"/>
    <w:rsid w:val="00A45855"/>
    <w:rsid w:val="00A46B6B"/>
    <w:rsid w:val="00A50DC3"/>
    <w:rsid w:val="00A5487D"/>
    <w:rsid w:val="00A563B1"/>
    <w:rsid w:val="00A5676B"/>
    <w:rsid w:val="00A56F93"/>
    <w:rsid w:val="00A57C7B"/>
    <w:rsid w:val="00A57FE8"/>
    <w:rsid w:val="00A6205A"/>
    <w:rsid w:val="00A62F6E"/>
    <w:rsid w:val="00A6595D"/>
    <w:rsid w:val="00A67843"/>
    <w:rsid w:val="00A67DF2"/>
    <w:rsid w:val="00A7503E"/>
    <w:rsid w:val="00A853F4"/>
    <w:rsid w:val="00A8569E"/>
    <w:rsid w:val="00A85CCD"/>
    <w:rsid w:val="00A863D6"/>
    <w:rsid w:val="00A86ED8"/>
    <w:rsid w:val="00A9036D"/>
    <w:rsid w:val="00A90753"/>
    <w:rsid w:val="00A907ED"/>
    <w:rsid w:val="00A91D64"/>
    <w:rsid w:val="00A92D7D"/>
    <w:rsid w:val="00A94EF7"/>
    <w:rsid w:val="00A95DA4"/>
    <w:rsid w:val="00A96DFD"/>
    <w:rsid w:val="00AA0925"/>
    <w:rsid w:val="00AA0E0A"/>
    <w:rsid w:val="00AA3017"/>
    <w:rsid w:val="00AA4C04"/>
    <w:rsid w:val="00AA51D3"/>
    <w:rsid w:val="00AA5787"/>
    <w:rsid w:val="00AB1F14"/>
    <w:rsid w:val="00AB5ACF"/>
    <w:rsid w:val="00AB6889"/>
    <w:rsid w:val="00AC01A5"/>
    <w:rsid w:val="00AC1009"/>
    <w:rsid w:val="00AC5A55"/>
    <w:rsid w:val="00AC6759"/>
    <w:rsid w:val="00AC73BC"/>
    <w:rsid w:val="00AC7C86"/>
    <w:rsid w:val="00AD3E80"/>
    <w:rsid w:val="00AD45BD"/>
    <w:rsid w:val="00AD710E"/>
    <w:rsid w:val="00AD7B8D"/>
    <w:rsid w:val="00AE248B"/>
    <w:rsid w:val="00AE4ABA"/>
    <w:rsid w:val="00AF03F0"/>
    <w:rsid w:val="00AF18D3"/>
    <w:rsid w:val="00AF2E45"/>
    <w:rsid w:val="00AF69E5"/>
    <w:rsid w:val="00B00CC0"/>
    <w:rsid w:val="00B03895"/>
    <w:rsid w:val="00B06962"/>
    <w:rsid w:val="00B103EE"/>
    <w:rsid w:val="00B1484A"/>
    <w:rsid w:val="00B1528E"/>
    <w:rsid w:val="00B16911"/>
    <w:rsid w:val="00B219D7"/>
    <w:rsid w:val="00B23C97"/>
    <w:rsid w:val="00B23CBD"/>
    <w:rsid w:val="00B23F2C"/>
    <w:rsid w:val="00B240DB"/>
    <w:rsid w:val="00B24E02"/>
    <w:rsid w:val="00B2549E"/>
    <w:rsid w:val="00B26C59"/>
    <w:rsid w:val="00B30197"/>
    <w:rsid w:val="00B343F9"/>
    <w:rsid w:val="00B3633B"/>
    <w:rsid w:val="00B40346"/>
    <w:rsid w:val="00B403AA"/>
    <w:rsid w:val="00B44545"/>
    <w:rsid w:val="00B44773"/>
    <w:rsid w:val="00B47496"/>
    <w:rsid w:val="00B5390D"/>
    <w:rsid w:val="00B549B2"/>
    <w:rsid w:val="00B55542"/>
    <w:rsid w:val="00B62A28"/>
    <w:rsid w:val="00B62EA2"/>
    <w:rsid w:val="00B70881"/>
    <w:rsid w:val="00B73F3B"/>
    <w:rsid w:val="00B76880"/>
    <w:rsid w:val="00B7701F"/>
    <w:rsid w:val="00B778E8"/>
    <w:rsid w:val="00B81B75"/>
    <w:rsid w:val="00B81EC3"/>
    <w:rsid w:val="00B840F5"/>
    <w:rsid w:val="00B870D5"/>
    <w:rsid w:val="00B934D8"/>
    <w:rsid w:val="00BA489F"/>
    <w:rsid w:val="00BA70BD"/>
    <w:rsid w:val="00BB21A6"/>
    <w:rsid w:val="00BC1C97"/>
    <w:rsid w:val="00BC2AC2"/>
    <w:rsid w:val="00BC42B8"/>
    <w:rsid w:val="00BC5C98"/>
    <w:rsid w:val="00BC667C"/>
    <w:rsid w:val="00BC7059"/>
    <w:rsid w:val="00BD00C3"/>
    <w:rsid w:val="00BE0C1F"/>
    <w:rsid w:val="00BE1E66"/>
    <w:rsid w:val="00BE768F"/>
    <w:rsid w:val="00BF012F"/>
    <w:rsid w:val="00BF1CD2"/>
    <w:rsid w:val="00BF3DCD"/>
    <w:rsid w:val="00BF7F91"/>
    <w:rsid w:val="00C00145"/>
    <w:rsid w:val="00C0146F"/>
    <w:rsid w:val="00C01B75"/>
    <w:rsid w:val="00C05B4F"/>
    <w:rsid w:val="00C11447"/>
    <w:rsid w:val="00C115EE"/>
    <w:rsid w:val="00C13138"/>
    <w:rsid w:val="00C16780"/>
    <w:rsid w:val="00C16E05"/>
    <w:rsid w:val="00C20D81"/>
    <w:rsid w:val="00C26B6B"/>
    <w:rsid w:val="00C26C35"/>
    <w:rsid w:val="00C27AE8"/>
    <w:rsid w:val="00C30BBF"/>
    <w:rsid w:val="00C35DD8"/>
    <w:rsid w:val="00C361C3"/>
    <w:rsid w:val="00C405D7"/>
    <w:rsid w:val="00C42869"/>
    <w:rsid w:val="00C53391"/>
    <w:rsid w:val="00C54D32"/>
    <w:rsid w:val="00C56D4A"/>
    <w:rsid w:val="00C57095"/>
    <w:rsid w:val="00C57179"/>
    <w:rsid w:val="00C62162"/>
    <w:rsid w:val="00C63588"/>
    <w:rsid w:val="00C67A61"/>
    <w:rsid w:val="00C70F8D"/>
    <w:rsid w:val="00C70FB4"/>
    <w:rsid w:val="00C7428A"/>
    <w:rsid w:val="00C775C7"/>
    <w:rsid w:val="00C84907"/>
    <w:rsid w:val="00C96A64"/>
    <w:rsid w:val="00C97E5B"/>
    <w:rsid w:val="00CA299A"/>
    <w:rsid w:val="00CB0810"/>
    <w:rsid w:val="00CB0D8B"/>
    <w:rsid w:val="00CB2B01"/>
    <w:rsid w:val="00CB451D"/>
    <w:rsid w:val="00CB4EB0"/>
    <w:rsid w:val="00CB6F90"/>
    <w:rsid w:val="00CB7AD4"/>
    <w:rsid w:val="00CC3B73"/>
    <w:rsid w:val="00CC45F2"/>
    <w:rsid w:val="00CC562C"/>
    <w:rsid w:val="00CD2B0A"/>
    <w:rsid w:val="00CD2CCB"/>
    <w:rsid w:val="00CD433A"/>
    <w:rsid w:val="00CD4BD9"/>
    <w:rsid w:val="00CD73C2"/>
    <w:rsid w:val="00CE1B24"/>
    <w:rsid w:val="00CE42CD"/>
    <w:rsid w:val="00CE4582"/>
    <w:rsid w:val="00CE46D0"/>
    <w:rsid w:val="00CE6358"/>
    <w:rsid w:val="00CE6DB1"/>
    <w:rsid w:val="00CE75E8"/>
    <w:rsid w:val="00CF2C1D"/>
    <w:rsid w:val="00CF2FAE"/>
    <w:rsid w:val="00CF3168"/>
    <w:rsid w:val="00CF57AD"/>
    <w:rsid w:val="00CF77BD"/>
    <w:rsid w:val="00D0284E"/>
    <w:rsid w:val="00D03E05"/>
    <w:rsid w:val="00D05A4E"/>
    <w:rsid w:val="00D20E5F"/>
    <w:rsid w:val="00D24A84"/>
    <w:rsid w:val="00D25FAE"/>
    <w:rsid w:val="00D3432C"/>
    <w:rsid w:val="00D3539E"/>
    <w:rsid w:val="00D362F5"/>
    <w:rsid w:val="00D36724"/>
    <w:rsid w:val="00D423B7"/>
    <w:rsid w:val="00D43511"/>
    <w:rsid w:val="00D45808"/>
    <w:rsid w:val="00D527FE"/>
    <w:rsid w:val="00D52F7D"/>
    <w:rsid w:val="00D6042A"/>
    <w:rsid w:val="00D630C9"/>
    <w:rsid w:val="00D64BEF"/>
    <w:rsid w:val="00D65092"/>
    <w:rsid w:val="00D66F61"/>
    <w:rsid w:val="00D6725B"/>
    <w:rsid w:val="00D704E1"/>
    <w:rsid w:val="00D71ED1"/>
    <w:rsid w:val="00D777B1"/>
    <w:rsid w:val="00D77D35"/>
    <w:rsid w:val="00D8146E"/>
    <w:rsid w:val="00D83794"/>
    <w:rsid w:val="00D90271"/>
    <w:rsid w:val="00D920AD"/>
    <w:rsid w:val="00D94CC5"/>
    <w:rsid w:val="00D94F96"/>
    <w:rsid w:val="00D966E9"/>
    <w:rsid w:val="00DA0432"/>
    <w:rsid w:val="00DA18A6"/>
    <w:rsid w:val="00DA18C9"/>
    <w:rsid w:val="00DA29A2"/>
    <w:rsid w:val="00DA3F1B"/>
    <w:rsid w:val="00DA4BBD"/>
    <w:rsid w:val="00DA570B"/>
    <w:rsid w:val="00DA7812"/>
    <w:rsid w:val="00DA7F3E"/>
    <w:rsid w:val="00DB0D28"/>
    <w:rsid w:val="00DB128B"/>
    <w:rsid w:val="00DB1ACC"/>
    <w:rsid w:val="00DB1E78"/>
    <w:rsid w:val="00DB1F5C"/>
    <w:rsid w:val="00DB2A20"/>
    <w:rsid w:val="00DB501A"/>
    <w:rsid w:val="00DB56C4"/>
    <w:rsid w:val="00DB5966"/>
    <w:rsid w:val="00DB72E2"/>
    <w:rsid w:val="00DC2287"/>
    <w:rsid w:val="00DC5375"/>
    <w:rsid w:val="00DC5FE9"/>
    <w:rsid w:val="00DC677B"/>
    <w:rsid w:val="00DC7214"/>
    <w:rsid w:val="00DC7F6B"/>
    <w:rsid w:val="00DD0C9E"/>
    <w:rsid w:val="00DD18A7"/>
    <w:rsid w:val="00DD2799"/>
    <w:rsid w:val="00DD42E6"/>
    <w:rsid w:val="00DD4590"/>
    <w:rsid w:val="00DD63EF"/>
    <w:rsid w:val="00DD7C2D"/>
    <w:rsid w:val="00DE116B"/>
    <w:rsid w:val="00DE3642"/>
    <w:rsid w:val="00DE3967"/>
    <w:rsid w:val="00DF453D"/>
    <w:rsid w:val="00E005EC"/>
    <w:rsid w:val="00E01205"/>
    <w:rsid w:val="00E05C50"/>
    <w:rsid w:val="00E069B8"/>
    <w:rsid w:val="00E11535"/>
    <w:rsid w:val="00E120D1"/>
    <w:rsid w:val="00E1278D"/>
    <w:rsid w:val="00E14283"/>
    <w:rsid w:val="00E1483C"/>
    <w:rsid w:val="00E17517"/>
    <w:rsid w:val="00E24037"/>
    <w:rsid w:val="00E24EF4"/>
    <w:rsid w:val="00E24F01"/>
    <w:rsid w:val="00E24F8D"/>
    <w:rsid w:val="00E267EF"/>
    <w:rsid w:val="00E31D34"/>
    <w:rsid w:val="00E34EE6"/>
    <w:rsid w:val="00E365D9"/>
    <w:rsid w:val="00E416EE"/>
    <w:rsid w:val="00E419BD"/>
    <w:rsid w:val="00E458C6"/>
    <w:rsid w:val="00E47308"/>
    <w:rsid w:val="00E50147"/>
    <w:rsid w:val="00E503C8"/>
    <w:rsid w:val="00E541EB"/>
    <w:rsid w:val="00E5463A"/>
    <w:rsid w:val="00E577E2"/>
    <w:rsid w:val="00E5793F"/>
    <w:rsid w:val="00E605B9"/>
    <w:rsid w:val="00E6089D"/>
    <w:rsid w:val="00E6107E"/>
    <w:rsid w:val="00E622A1"/>
    <w:rsid w:val="00E63E03"/>
    <w:rsid w:val="00E71064"/>
    <w:rsid w:val="00E723C6"/>
    <w:rsid w:val="00E73753"/>
    <w:rsid w:val="00E737FA"/>
    <w:rsid w:val="00E77793"/>
    <w:rsid w:val="00E800E0"/>
    <w:rsid w:val="00E82423"/>
    <w:rsid w:val="00E859FA"/>
    <w:rsid w:val="00E8651D"/>
    <w:rsid w:val="00E946AF"/>
    <w:rsid w:val="00E95522"/>
    <w:rsid w:val="00EA0926"/>
    <w:rsid w:val="00EB1BA8"/>
    <w:rsid w:val="00EB2451"/>
    <w:rsid w:val="00EB370C"/>
    <w:rsid w:val="00EB373A"/>
    <w:rsid w:val="00EB4F0A"/>
    <w:rsid w:val="00EB7F63"/>
    <w:rsid w:val="00EC2712"/>
    <w:rsid w:val="00EC2E85"/>
    <w:rsid w:val="00EC567E"/>
    <w:rsid w:val="00EC58AB"/>
    <w:rsid w:val="00ED38D5"/>
    <w:rsid w:val="00ED580E"/>
    <w:rsid w:val="00ED586D"/>
    <w:rsid w:val="00ED5E4A"/>
    <w:rsid w:val="00EE1305"/>
    <w:rsid w:val="00EF04B7"/>
    <w:rsid w:val="00EF6082"/>
    <w:rsid w:val="00F00FEB"/>
    <w:rsid w:val="00F02F1D"/>
    <w:rsid w:val="00F04220"/>
    <w:rsid w:val="00F05106"/>
    <w:rsid w:val="00F05389"/>
    <w:rsid w:val="00F0711D"/>
    <w:rsid w:val="00F10F98"/>
    <w:rsid w:val="00F1368D"/>
    <w:rsid w:val="00F1460F"/>
    <w:rsid w:val="00F249EF"/>
    <w:rsid w:val="00F2595C"/>
    <w:rsid w:val="00F2688E"/>
    <w:rsid w:val="00F272B2"/>
    <w:rsid w:val="00F30732"/>
    <w:rsid w:val="00F3563B"/>
    <w:rsid w:val="00F35B52"/>
    <w:rsid w:val="00F37DD9"/>
    <w:rsid w:val="00F40500"/>
    <w:rsid w:val="00F41112"/>
    <w:rsid w:val="00F4434A"/>
    <w:rsid w:val="00F449AD"/>
    <w:rsid w:val="00F4640B"/>
    <w:rsid w:val="00F468E0"/>
    <w:rsid w:val="00F53606"/>
    <w:rsid w:val="00F536AA"/>
    <w:rsid w:val="00F552C9"/>
    <w:rsid w:val="00F556F4"/>
    <w:rsid w:val="00F557EF"/>
    <w:rsid w:val="00F55860"/>
    <w:rsid w:val="00F601BF"/>
    <w:rsid w:val="00F6065A"/>
    <w:rsid w:val="00F65527"/>
    <w:rsid w:val="00F67DAF"/>
    <w:rsid w:val="00F73B38"/>
    <w:rsid w:val="00F762C1"/>
    <w:rsid w:val="00F82177"/>
    <w:rsid w:val="00F84123"/>
    <w:rsid w:val="00F845A8"/>
    <w:rsid w:val="00F85440"/>
    <w:rsid w:val="00F9436D"/>
    <w:rsid w:val="00F972D7"/>
    <w:rsid w:val="00FA2341"/>
    <w:rsid w:val="00FA2AEE"/>
    <w:rsid w:val="00FA37E0"/>
    <w:rsid w:val="00FA6ED0"/>
    <w:rsid w:val="00FA6F74"/>
    <w:rsid w:val="00FA7789"/>
    <w:rsid w:val="00FB0C07"/>
    <w:rsid w:val="00FB35B4"/>
    <w:rsid w:val="00FB3C7D"/>
    <w:rsid w:val="00FB6CB1"/>
    <w:rsid w:val="00FC1436"/>
    <w:rsid w:val="00FC55EA"/>
    <w:rsid w:val="00FC5EAA"/>
    <w:rsid w:val="00FC6364"/>
    <w:rsid w:val="00FC7484"/>
    <w:rsid w:val="00FD16E7"/>
    <w:rsid w:val="00FD2974"/>
    <w:rsid w:val="00FD4105"/>
    <w:rsid w:val="00FE0003"/>
    <w:rsid w:val="00FE0F08"/>
    <w:rsid w:val="00FE195C"/>
    <w:rsid w:val="00FE1DD0"/>
    <w:rsid w:val="00FE42D4"/>
    <w:rsid w:val="00FE6898"/>
    <w:rsid w:val="00FE7979"/>
    <w:rsid w:val="00FF168A"/>
    <w:rsid w:val="00FF345A"/>
    <w:rsid w:val="00FF572B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D7CC1"/>
  <w15:docId w15:val="{8040BD90-4494-C441-98B8-C73B9F80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8A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B6889"/>
    <w:pPr>
      <w:keepNext/>
      <w:numPr>
        <w:numId w:val="3"/>
      </w:numPr>
      <w:tabs>
        <w:tab w:val="clear" w:pos="612"/>
        <w:tab w:val="left" w:pos="360"/>
        <w:tab w:val="num" w:pos="432"/>
      </w:tabs>
      <w:spacing w:before="240" w:after="60"/>
      <w:ind w:left="432"/>
      <w:outlineLvl w:val="0"/>
    </w:pPr>
    <w:rPr>
      <w:rFonts w:ascii="Calibri" w:hAnsi="Calibri"/>
      <w:b/>
      <w:kern w:val="28"/>
      <w:sz w:val="28"/>
    </w:rPr>
  </w:style>
  <w:style w:type="paragraph" w:styleId="Heading2">
    <w:name w:val="heading 2"/>
    <w:basedOn w:val="Normal"/>
    <w:next w:val="Normal"/>
    <w:qFormat/>
    <w:rsid w:val="000A7642"/>
    <w:pPr>
      <w:keepNext/>
      <w:numPr>
        <w:ilvl w:val="1"/>
        <w:numId w:val="3"/>
      </w:numPr>
      <w:spacing w:after="120"/>
      <w:outlineLvl w:val="1"/>
    </w:pPr>
    <w:rPr>
      <w:rFonts w:ascii="Calibri" w:hAnsi="Calibri"/>
      <w:b/>
      <w:i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after="120"/>
      <w:outlineLvl w:val="2"/>
    </w:pPr>
    <w:rPr>
      <w:rFonts w:ascii="Arial" w:hAnsi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3">
    <w:name w:val="Body Text 3"/>
    <w:basedOn w:val="Normal"/>
    <w:rPr>
      <w:i/>
      <w:sz w:val="20"/>
    </w:rPr>
  </w:style>
  <w:style w:type="paragraph" w:styleId="TOC1">
    <w:name w:val="toc 1"/>
    <w:basedOn w:val="Normal"/>
    <w:next w:val="Normal"/>
    <w:autoRedefine/>
    <w:uiPriority w:val="39"/>
    <w:rsid w:val="00CB0810"/>
    <w:pPr>
      <w:tabs>
        <w:tab w:val="left" w:pos="480"/>
        <w:tab w:val="right" w:leader="dot" w:pos="8630"/>
      </w:tabs>
      <w:spacing w:before="120" w:after="120"/>
      <w:jc w:val="center"/>
    </w:pPr>
    <w:rPr>
      <w:rFonts w:ascii="Arial (W1)" w:hAnsi="Arial (W1)"/>
      <w:noProof/>
      <w:szCs w:val="24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customStyle="1" w:styleId="Text1">
    <w:name w:val="Text 1"/>
    <w:basedOn w:val="Normal"/>
    <w:pPr>
      <w:spacing w:before="120"/>
    </w:pPr>
    <w:rPr>
      <w:rFonts w:ascii="Arial" w:hAnsi="Arial"/>
      <w:sz w:val="20"/>
      <w:lang w:val="en-GB"/>
    </w:rPr>
  </w:style>
  <w:style w:type="paragraph" w:customStyle="1" w:styleId="BasicText">
    <w:name w:val="Basic Text"/>
    <w:basedOn w:val="Normal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pPr>
      <w:tabs>
        <w:tab w:val="left" w:pos="360"/>
        <w:tab w:val="left" w:pos="720"/>
        <w:tab w:val="left" w:pos="4320"/>
        <w:tab w:val="right" w:pos="8640"/>
      </w:tabs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eaderTitle">
    <w:name w:val="Header Title"/>
    <w:basedOn w:val="BasicText"/>
    <w:pPr>
      <w:spacing w:before="160"/>
      <w:jc w:val="center"/>
    </w:pPr>
    <w:rPr>
      <w:b/>
      <w:sz w:val="36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styleId="Hyperlink">
    <w:name w:val="Hyperlink"/>
    <w:uiPriority w:val="99"/>
    <w:rPr>
      <w:rFonts w:ascii="Arial" w:hAnsi="Arial" w:cs="Arial"/>
      <w:color w:val="0000FF"/>
      <w:sz w:val="2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Number2">
    <w:name w:val="List Number 2"/>
    <w:basedOn w:val="Normal"/>
    <w:pPr>
      <w:numPr>
        <w:numId w:val="1"/>
      </w:numPr>
      <w:tabs>
        <w:tab w:val="clear" w:pos="720"/>
        <w:tab w:val="num" w:pos="360"/>
      </w:tabs>
      <w:ind w:left="360"/>
    </w:pPr>
  </w:style>
  <w:style w:type="paragraph" w:styleId="ListNumber">
    <w:name w:val="List Number"/>
    <w:basedOn w:val="Normal"/>
  </w:style>
  <w:style w:type="paragraph" w:styleId="BodyText2">
    <w:name w:val="Body Text 2"/>
    <w:basedOn w:val="Normal"/>
    <w:pPr>
      <w:spacing w:after="120"/>
    </w:pPr>
    <w:rPr>
      <w:b/>
      <w:i/>
      <w:sz w:val="28"/>
    </w:rPr>
  </w:style>
  <w:style w:type="paragraph" w:styleId="BodyTextIndent2">
    <w:name w:val="Body Text Indent 2"/>
    <w:basedOn w:val="Normal"/>
    <w:pPr>
      <w:spacing w:after="120"/>
      <w:ind w:left="342" w:hanging="342"/>
      <w:outlineLvl w:val="0"/>
    </w:pPr>
  </w:style>
  <w:style w:type="paragraph" w:customStyle="1" w:styleId="BULLET">
    <w:name w:val="BULLET"/>
    <w:basedOn w:val="Normal"/>
    <w:pPr>
      <w:ind w:left="36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after="120"/>
      <w:ind w:left="60"/>
    </w:pPr>
  </w:style>
  <w:style w:type="character" w:styleId="LineNumber">
    <w:name w:val="line number"/>
    <w:basedOn w:val="DefaultParagraphFont"/>
  </w:style>
  <w:style w:type="paragraph" w:styleId="BalloonText">
    <w:name w:val="Balloon Text"/>
    <w:basedOn w:val="Normal"/>
    <w:semiHidden/>
    <w:rsid w:val="00D20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7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D4590"/>
    <w:rPr>
      <w:i/>
    </w:rPr>
  </w:style>
  <w:style w:type="character" w:styleId="Strong">
    <w:name w:val="Strong"/>
    <w:qFormat/>
    <w:rsid w:val="00DD4590"/>
    <w:rPr>
      <w:b/>
    </w:rPr>
  </w:style>
  <w:style w:type="paragraph" w:styleId="NoSpacing">
    <w:name w:val="No Spacing"/>
    <w:uiPriority w:val="1"/>
    <w:qFormat/>
    <w:rsid w:val="00DD4590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9B5A3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96A6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F53606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F53606"/>
    <w:rPr>
      <w:lang w:val="en-US" w:eastAsia="en-US"/>
    </w:rPr>
  </w:style>
  <w:style w:type="character" w:customStyle="1" w:styleId="CommentSubjectChar">
    <w:name w:val="Comment Subject Char"/>
    <w:link w:val="CommentSubject"/>
    <w:rsid w:val="00F53606"/>
    <w:rPr>
      <w:b/>
      <w:bCs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810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kern w:val="0"/>
      <w:szCs w:val="28"/>
      <w:lang w:eastAsia="ja-JP"/>
    </w:rPr>
  </w:style>
  <w:style w:type="paragraph" w:styleId="EndnoteText">
    <w:name w:val="endnote text"/>
    <w:basedOn w:val="Normal"/>
    <w:link w:val="EndnoteTextChar"/>
    <w:rsid w:val="004B43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B43F8"/>
    <w:rPr>
      <w:lang w:val="en-US" w:eastAsia="en-US"/>
    </w:rPr>
  </w:style>
  <w:style w:type="character" w:styleId="EndnoteReference">
    <w:name w:val="endnote reference"/>
    <w:basedOn w:val="DefaultParagraphFont"/>
    <w:rsid w:val="004B43F8"/>
    <w:rPr>
      <w:vertAlign w:val="superscript"/>
    </w:rPr>
  </w:style>
  <w:style w:type="character" w:styleId="FollowedHyperlink">
    <w:name w:val="FollowedHyperlink"/>
    <w:basedOn w:val="DefaultParagraphFont"/>
    <w:rsid w:val="007B7F8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034A6B"/>
    <w:rPr>
      <w:rFonts w:ascii="Arial" w:hAnsi="Arial" w:cs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E689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898"/>
    <w:rPr>
      <w:rFonts w:ascii="Consolas" w:eastAsiaTheme="minorHAnsi" w:hAnsi="Consolas" w:cs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C405D7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2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manager@foundryb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2" ma:contentTypeDescription="Create a new document." ma:contentTypeScope="" ma:versionID="09a064d41ec311ac57ffcf849ae9778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2895e150226a1ed327a9bbf956bd0041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F1F3-9061-433D-A8ED-00F198E26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19686-B26E-4E83-B9F6-B498AAE81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FE83B-C1F7-462C-93E8-34F052E43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508B3-1351-4D64-96DD-CA3A3FCA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Requirements Document</vt:lpstr>
    </vt:vector>
  </TitlesOfParts>
  <Company>ICBC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Requirements Document</dc:title>
  <dc:creator>FHA e-Initiatives</dc:creator>
  <cp:lastModifiedBy>Warren Helfrich</cp:lastModifiedBy>
  <cp:revision>3</cp:revision>
  <cp:lastPrinted>2020-03-27T15:33:00Z</cp:lastPrinted>
  <dcterms:created xsi:type="dcterms:W3CDTF">2020-05-07T19:39:00Z</dcterms:created>
  <dcterms:modified xsi:type="dcterms:W3CDTF">2020-05-07T19:53:00Z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