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625AD" w14:textId="72F35F31" w:rsidR="00A3446F" w:rsidRPr="00A3446F" w:rsidRDefault="00A3446F" w:rsidP="00D4675B">
      <w:pPr>
        <w:rPr>
          <w:rFonts w:ascii="Arial" w:hAnsi="Arial" w:cs="Arial"/>
          <w:i/>
          <w:iCs/>
        </w:rPr>
      </w:pPr>
      <w:r w:rsidRPr="00A3446F">
        <w:rPr>
          <w:rFonts w:ascii="Arial" w:hAnsi="Arial" w:cs="Arial"/>
          <w:i/>
          <w:iCs/>
        </w:rPr>
        <w:t xml:space="preserve">Please note: The following resources and links </w:t>
      </w:r>
      <w:r>
        <w:rPr>
          <w:rFonts w:ascii="Arial" w:hAnsi="Arial" w:cs="Arial"/>
          <w:i/>
          <w:iCs/>
        </w:rPr>
        <w:t xml:space="preserve">may contain opinions and content that do not reflect </w:t>
      </w:r>
      <w:r w:rsidRPr="00A3446F">
        <w:rPr>
          <w:rFonts w:ascii="Arial" w:hAnsi="Arial" w:cs="Arial"/>
          <w:i/>
          <w:iCs/>
        </w:rPr>
        <w:t xml:space="preserve">Fraser </w:t>
      </w:r>
      <w:r>
        <w:rPr>
          <w:rFonts w:ascii="Arial" w:hAnsi="Arial" w:cs="Arial"/>
          <w:i/>
          <w:iCs/>
        </w:rPr>
        <w:t>H</w:t>
      </w:r>
      <w:r w:rsidRPr="00A3446F">
        <w:rPr>
          <w:rFonts w:ascii="Arial" w:hAnsi="Arial" w:cs="Arial"/>
          <w:i/>
          <w:iCs/>
        </w:rPr>
        <w:t xml:space="preserve">ealth </w:t>
      </w:r>
      <w:r>
        <w:rPr>
          <w:rFonts w:ascii="Arial" w:hAnsi="Arial" w:cs="Arial"/>
          <w:i/>
          <w:iCs/>
        </w:rPr>
        <w:t>Mental Health &amp; Substance Use Services. W</w:t>
      </w:r>
      <w:r w:rsidRPr="00A3446F">
        <w:rPr>
          <w:rFonts w:ascii="Arial" w:hAnsi="Arial" w:cs="Arial"/>
          <w:i/>
          <w:iCs/>
        </w:rPr>
        <w:t xml:space="preserve">e encourage you to use your judgment </w:t>
      </w:r>
      <w:r>
        <w:rPr>
          <w:rFonts w:ascii="Arial" w:hAnsi="Arial" w:cs="Arial"/>
          <w:i/>
          <w:iCs/>
        </w:rPr>
        <w:t>and/</w:t>
      </w:r>
      <w:r w:rsidRPr="00A3446F">
        <w:rPr>
          <w:rFonts w:ascii="Arial" w:hAnsi="Arial" w:cs="Arial"/>
          <w:i/>
          <w:iCs/>
        </w:rPr>
        <w:t>or connect with your service provider if you have any questions</w:t>
      </w:r>
      <w:r>
        <w:rPr>
          <w:rFonts w:ascii="Arial" w:hAnsi="Arial" w:cs="Arial"/>
          <w:i/>
          <w:iCs/>
        </w:rPr>
        <w:t xml:space="preserve">, concerns or immediate substance use service needs. </w:t>
      </w:r>
      <w:r w:rsidRPr="00A3446F">
        <w:rPr>
          <w:rFonts w:ascii="Arial" w:hAnsi="Arial" w:cs="Arial"/>
          <w:i/>
          <w:iCs/>
        </w:rPr>
        <w:t xml:space="preserve"> </w:t>
      </w:r>
    </w:p>
    <w:p w14:paraId="39293A32" w14:textId="434ED837" w:rsidR="00354AFC" w:rsidRDefault="00D4675B" w:rsidP="00D4675B">
      <w:pPr>
        <w:rPr>
          <w:rFonts w:ascii="Arial" w:hAnsi="Arial" w:cs="Arial"/>
          <w:b/>
          <w:bCs/>
        </w:rPr>
      </w:pPr>
      <w:r w:rsidRPr="00D4675B">
        <w:rPr>
          <w:rFonts w:ascii="Arial" w:hAnsi="Arial" w:cs="Arial"/>
          <w:b/>
          <w:bCs/>
        </w:rPr>
        <w:t xml:space="preserve">Links to </w:t>
      </w:r>
      <w:r w:rsidR="00354AFC">
        <w:rPr>
          <w:rFonts w:ascii="Arial" w:hAnsi="Arial" w:cs="Arial"/>
          <w:b/>
          <w:bCs/>
        </w:rPr>
        <w:t xml:space="preserve">Online </w:t>
      </w:r>
      <w:r w:rsidR="0087749B">
        <w:rPr>
          <w:rFonts w:ascii="Arial" w:hAnsi="Arial" w:cs="Arial"/>
          <w:b/>
          <w:bCs/>
        </w:rPr>
        <w:t xml:space="preserve">Supports </w:t>
      </w:r>
      <w:r w:rsidR="003D6F3D">
        <w:rPr>
          <w:rFonts w:ascii="Arial" w:hAnsi="Arial" w:cs="Arial"/>
          <w:b/>
          <w:bCs/>
        </w:rPr>
        <w:t xml:space="preserve"> </w:t>
      </w:r>
    </w:p>
    <w:tbl>
      <w:tblPr>
        <w:tblStyle w:val="TableGrid"/>
        <w:tblW w:w="0" w:type="auto"/>
        <w:tblLook w:val="04A0" w:firstRow="1" w:lastRow="0" w:firstColumn="1" w:lastColumn="0" w:noHBand="0" w:noVBand="1"/>
      </w:tblPr>
      <w:tblGrid>
        <w:gridCol w:w="7225"/>
        <w:gridCol w:w="3565"/>
      </w:tblGrid>
      <w:tr w:rsidR="00354AFC" w14:paraId="6B4F51B9" w14:textId="77777777" w:rsidTr="00354AFC">
        <w:tc>
          <w:tcPr>
            <w:tcW w:w="7225" w:type="dxa"/>
            <w:shd w:val="clear" w:color="auto" w:fill="FDE9D9" w:themeFill="accent6" w:themeFillTint="33"/>
          </w:tcPr>
          <w:p w14:paraId="74B2F72E" w14:textId="3EB76853" w:rsidR="00354AFC" w:rsidRDefault="00F55507" w:rsidP="00354AFC">
            <w:pPr>
              <w:jc w:val="center"/>
              <w:rPr>
                <w:rFonts w:ascii="Arial" w:hAnsi="Arial" w:cs="Arial"/>
                <w:b/>
                <w:bCs/>
              </w:rPr>
            </w:pPr>
            <w:r>
              <w:rPr>
                <w:rFonts w:ascii="Arial" w:hAnsi="Arial" w:cs="Arial"/>
                <w:b/>
                <w:bCs/>
              </w:rPr>
              <w:t xml:space="preserve">Online Support Group Source </w:t>
            </w:r>
          </w:p>
        </w:tc>
        <w:tc>
          <w:tcPr>
            <w:tcW w:w="3565" w:type="dxa"/>
            <w:shd w:val="clear" w:color="auto" w:fill="FDE9D9" w:themeFill="accent6" w:themeFillTint="33"/>
          </w:tcPr>
          <w:p w14:paraId="10C18671" w14:textId="24EB7044" w:rsidR="00354AFC" w:rsidRDefault="00354AFC" w:rsidP="00354AFC">
            <w:pPr>
              <w:jc w:val="center"/>
              <w:rPr>
                <w:rFonts w:ascii="Arial" w:hAnsi="Arial" w:cs="Arial"/>
                <w:b/>
                <w:bCs/>
              </w:rPr>
            </w:pPr>
            <w:r>
              <w:rPr>
                <w:rFonts w:ascii="Arial" w:hAnsi="Arial" w:cs="Arial"/>
                <w:b/>
                <w:bCs/>
              </w:rPr>
              <w:t xml:space="preserve">Web Link </w:t>
            </w:r>
          </w:p>
        </w:tc>
      </w:tr>
      <w:tr w:rsidR="00354AFC" w14:paraId="6875A799" w14:textId="77777777" w:rsidTr="00354AFC">
        <w:tc>
          <w:tcPr>
            <w:tcW w:w="7225" w:type="dxa"/>
          </w:tcPr>
          <w:p w14:paraId="41AE1045" w14:textId="5F841D5A" w:rsidR="00354AFC" w:rsidRPr="00A3446F" w:rsidRDefault="00354AFC" w:rsidP="00D4675B">
            <w:pPr>
              <w:rPr>
                <w:rFonts w:ascii="Arial" w:hAnsi="Arial" w:cs="Arial"/>
              </w:rPr>
            </w:pPr>
            <w:r w:rsidRPr="00A3446F">
              <w:rPr>
                <w:rFonts w:ascii="Arial" w:hAnsi="Arial" w:cs="Arial"/>
                <w:b/>
                <w:bCs/>
              </w:rPr>
              <w:t>Narcotics Anonymous (NA)</w:t>
            </w:r>
            <w:r w:rsidRPr="00A3446F">
              <w:rPr>
                <w:rFonts w:ascii="Arial" w:hAnsi="Arial" w:cs="Arial"/>
              </w:rPr>
              <w:t xml:space="preserve"> - links to online support groups</w:t>
            </w:r>
            <w:r w:rsidR="00841CDA" w:rsidRPr="00A3446F">
              <w:rPr>
                <w:rFonts w:ascii="Arial" w:hAnsi="Arial" w:cs="Arial"/>
              </w:rPr>
              <w:t xml:space="preserve"> worldwide</w:t>
            </w:r>
            <w:r w:rsidRPr="00A3446F">
              <w:rPr>
                <w:rFonts w:ascii="Arial" w:hAnsi="Arial" w:cs="Arial"/>
              </w:rPr>
              <w:t xml:space="preserve"> </w:t>
            </w:r>
          </w:p>
        </w:tc>
        <w:tc>
          <w:tcPr>
            <w:tcW w:w="3565" w:type="dxa"/>
          </w:tcPr>
          <w:p w14:paraId="4DB30939" w14:textId="56285F41" w:rsidR="00354AFC" w:rsidRPr="00841CDA" w:rsidRDefault="00CE18BD" w:rsidP="00D4675B">
            <w:pPr>
              <w:rPr>
                <w:rFonts w:ascii="Arial" w:hAnsi="Arial" w:cs="Arial"/>
                <w:b/>
                <w:bCs/>
                <w:sz w:val="16"/>
                <w:szCs w:val="16"/>
              </w:rPr>
            </w:pPr>
            <w:hyperlink r:id="rId8" w:history="1">
              <w:r w:rsidR="00841CDA" w:rsidRPr="00841CDA">
                <w:rPr>
                  <w:rStyle w:val="Hyperlink"/>
                  <w:rFonts w:ascii="Arial" w:hAnsi="Arial" w:cs="Arial"/>
                  <w:b/>
                  <w:bCs/>
                  <w:sz w:val="16"/>
                  <w:szCs w:val="16"/>
                </w:rPr>
                <w:t>Narcotics Anonymous Online Support</w:t>
              </w:r>
            </w:hyperlink>
            <w:r w:rsidR="00841CDA" w:rsidRPr="00841CDA">
              <w:rPr>
                <w:rFonts w:ascii="Arial" w:hAnsi="Arial" w:cs="Arial"/>
                <w:b/>
                <w:bCs/>
                <w:sz w:val="16"/>
                <w:szCs w:val="16"/>
              </w:rPr>
              <w:t xml:space="preserve"> </w:t>
            </w:r>
          </w:p>
        </w:tc>
      </w:tr>
      <w:tr w:rsidR="003D6F3D" w14:paraId="7F845157" w14:textId="77777777" w:rsidTr="00354AFC">
        <w:tc>
          <w:tcPr>
            <w:tcW w:w="7225" w:type="dxa"/>
          </w:tcPr>
          <w:p w14:paraId="0E8C1360" w14:textId="06E2CE8B" w:rsidR="003D6F3D" w:rsidRPr="00A3446F" w:rsidRDefault="003D6F3D" w:rsidP="00D4675B">
            <w:pPr>
              <w:rPr>
                <w:rFonts w:ascii="Arial" w:hAnsi="Arial" w:cs="Arial"/>
              </w:rPr>
            </w:pPr>
            <w:r w:rsidRPr="00A3446F">
              <w:rPr>
                <w:rFonts w:ascii="Arial" w:hAnsi="Arial" w:cs="Arial"/>
                <w:b/>
                <w:bCs/>
              </w:rPr>
              <w:t>Cocaine Anonymous (CA)</w:t>
            </w:r>
            <w:r w:rsidRPr="00A3446F">
              <w:rPr>
                <w:rFonts w:ascii="Arial" w:hAnsi="Arial" w:cs="Arial"/>
              </w:rPr>
              <w:t xml:space="preserve"> – list of on-line support groups worldwide </w:t>
            </w:r>
          </w:p>
        </w:tc>
        <w:tc>
          <w:tcPr>
            <w:tcW w:w="3565" w:type="dxa"/>
          </w:tcPr>
          <w:p w14:paraId="2ED01362" w14:textId="58A52B53" w:rsidR="003D6F3D" w:rsidRPr="00841CDA" w:rsidRDefault="00CE18BD" w:rsidP="00D4675B">
            <w:pPr>
              <w:rPr>
                <w:rFonts w:ascii="Arial" w:hAnsi="Arial" w:cs="Arial"/>
                <w:b/>
                <w:bCs/>
                <w:sz w:val="16"/>
                <w:szCs w:val="16"/>
              </w:rPr>
            </w:pPr>
            <w:hyperlink r:id="rId9" w:history="1">
              <w:r w:rsidR="003D6F3D" w:rsidRPr="00841CDA">
                <w:rPr>
                  <w:rStyle w:val="Hyperlink"/>
                  <w:rFonts w:ascii="Arial" w:hAnsi="Arial" w:cs="Arial"/>
                  <w:b/>
                  <w:bCs/>
                  <w:sz w:val="16"/>
                  <w:szCs w:val="16"/>
                </w:rPr>
                <w:t>Cocaine Anonymous Online Support</w:t>
              </w:r>
            </w:hyperlink>
            <w:r w:rsidR="003D6F3D" w:rsidRPr="00841CDA">
              <w:rPr>
                <w:rFonts w:ascii="Arial" w:hAnsi="Arial" w:cs="Arial"/>
                <w:b/>
                <w:bCs/>
                <w:sz w:val="16"/>
                <w:szCs w:val="16"/>
              </w:rPr>
              <w:t xml:space="preserve"> </w:t>
            </w:r>
          </w:p>
        </w:tc>
      </w:tr>
      <w:tr w:rsidR="00354AFC" w14:paraId="2AC52E67" w14:textId="77777777" w:rsidTr="00811976">
        <w:tc>
          <w:tcPr>
            <w:tcW w:w="7225" w:type="dxa"/>
          </w:tcPr>
          <w:p w14:paraId="40B046A4" w14:textId="49C52DD1" w:rsidR="00354AFC" w:rsidRPr="00A3446F" w:rsidRDefault="00354AFC" w:rsidP="00D4675B">
            <w:pPr>
              <w:rPr>
                <w:rFonts w:ascii="Arial" w:hAnsi="Arial" w:cs="Arial"/>
              </w:rPr>
            </w:pPr>
            <w:r w:rsidRPr="00A3446F">
              <w:rPr>
                <w:rFonts w:ascii="Arial" w:hAnsi="Arial" w:cs="Arial"/>
                <w:b/>
                <w:bCs/>
              </w:rPr>
              <w:t xml:space="preserve">Alcoholics Anonymous </w:t>
            </w:r>
            <w:r w:rsidR="003D6F3D" w:rsidRPr="00A3446F">
              <w:rPr>
                <w:rFonts w:ascii="Arial" w:hAnsi="Arial" w:cs="Arial"/>
                <w:b/>
                <w:bCs/>
              </w:rPr>
              <w:t>(AA)</w:t>
            </w:r>
            <w:r w:rsidR="003D6F3D" w:rsidRPr="00A3446F">
              <w:rPr>
                <w:rFonts w:ascii="Arial" w:hAnsi="Arial" w:cs="Arial"/>
              </w:rPr>
              <w:t xml:space="preserve"> </w:t>
            </w:r>
            <w:r w:rsidR="00F55507" w:rsidRPr="00A3446F">
              <w:rPr>
                <w:rFonts w:ascii="Arial" w:hAnsi="Arial" w:cs="Arial"/>
              </w:rPr>
              <w:t xml:space="preserve">– list of all of their online support groups worldwide and online materials </w:t>
            </w:r>
          </w:p>
        </w:tc>
        <w:tc>
          <w:tcPr>
            <w:tcW w:w="3565" w:type="dxa"/>
          </w:tcPr>
          <w:p w14:paraId="4592C610" w14:textId="36D8D4AA" w:rsidR="00354AFC" w:rsidRPr="00841CDA" w:rsidRDefault="00CE18BD" w:rsidP="00D4675B">
            <w:pPr>
              <w:rPr>
                <w:rFonts w:ascii="Arial" w:hAnsi="Arial" w:cs="Arial"/>
                <w:b/>
                <w:bCs/>
                <w:sz w:val="16"/>
                <w:szCs w:val="16"/>
              </w:rPr>
            </w:pPr>
            <w:hyperlink r:id="rId10" w:history="1">
              <w:r w:rsidR="00354AFC" w:rsidRPr="00841CDA">
                <w:rPr>
                  <w:rStyle w:val="Hyperlink"/>
                  <w:rFonts w:ascii="Arial" w:hAnsi="Arial" w:cs="Arial"/>
                  <w:b/>
                  <w:bCs/>
                  <w:sz w:val="16"/>
                  <w:szCs w:val="16"/>
                </w:rPr>
                <w:t xml:space="preserve">Alcoholics Anonymous Online Support   </w:t>
              </w:r>
            </w:hyperlink>
            <w:r w:rsidR="00354AFC" w:rsidRPr="00841CDA">
              <w:rPr>
                <w:rFonts w:ascii="Arial" w:hAnsi="Arial" w:cs="Arial"/>
                <w:b/>
                <w:bCs/>
                <w:sz w:val="16"/>
                <w:szCs w:val="16"/>
              </w:rPr>
              <w:t xml:space="preserve"> </w:t>
            </w:r>
          </w:p>
        </w:tc>
      </w:tr>
      <w:tr w:rsidR="003D6F3D" w14:paraId="78072941" w14:textId="77777777" w:rsidTr="00811976">
        <w:tc>
          <w:tcPr>
            <w:tcW w:w="7225" w:type="dxa"/>
          </w:tcPr>
          <w:p w14:paraId="1FC2DC1F" w14:textId="2516C1C1" w:rsidR="003D6F3D" w:rsidRPr="00A3446F" w:rsidRDefault="003D6F3D" w:rsidP="00D4675B">
            <w:pPr>
              <w:rPr>
                <w:rFonts w:ascii="Arial" w:hAnsi="Arial" w:cs="Arial"/>
              </w:rPr>
            </w:pPr>
            <w:r w:rsidRPr="00A3446F">
              <w:rPr>
                <w:rFonts w:ascii="Arial" w:hAnsi="Arial" w:cs="Arial"/>
                <w:b/>
                <w:bCs/>
              </w:rPr>
              <w:t>AA Sober Living</w:t>
            </w:r>
            <w:r w:rsidRPr="00A3446F">
              <w:rPr>
                <w:rFonts w:ascii="Arial" w:hAnsi="Arial" w:cs="Arial"/>
              </w:rPr>
              <w:t xml:space="preserve"> – online recovery for those in all stages of recovery for family, friends and loved ones. </w:t>
            </w:r>
          </w:p>
        </w:tc>
        <w:tc>
          <w:tcPr>
            <w:tcW w:w="3565" w:type="dxa"/>
          </w:tcPr>
          <w:p w14:paraId="11836004" w14:textId="6017665D" w:rsidR="003D6F3D" w:rsidRPr="00841CDA" w:rsidRDefault="00CE18BD" w:rsidP="00D4675B">
            <w:pPr>
              <w:rPr>
                <w:rFonts w:ascii="Arial" w:hAnsi="Arial" w:cs="Arial"/>
                <w:b/>
                <w:bCs/>
                <w:sz w:val="16"/>
                <w:szCs w:val="16"/>
              </w:rPr>
            </w:pPr>
            <w:hyperlink r:id="rId11" w:history="1">
              <w:r w:rsidR="003D6F3D" w:rsidRPr="00841CDA">
                <w:rPr>
                  <w:rStyle w:val="Hyperlink"/>
                  <w:rFonts w:ascii="Arial" w:hAnsi="Arial" w:cs="Arial"/>
                  <w:b/>
                  <w:bCs/>
                  <w:sz w:val="16"/>
                  <w:szCs w:val="16"/>
                </w:rPr>
                <w:t>AA Sober Living Online Support</w:t>
              </w:r>
            </w:hyperlink>
            <w:r w:rsidR="003D6F3D" w:rsidRPr="00841CDA">
              <w:rPr>
                <w:rFonts w:ascii="Arial" w:hAnsi="Arial" w:cs="Arial"/>
                <w:b/>
                <w:bCs/>
                <w:sz w:val="16"/>
                <w:szCs w:val="16"/>
              </w:rPr>
              <w:t xml:space="preserve"> </w:t>
            </w:r>
          </w:p>
        </w:tc>
      </w:tr>
      <w:tr w:rsidR="00841CDA" w14:paraId="67B0CFD7" w14:textId="77777777" w:rsidTr="00811976">
        <w:tc>
          <w:tcPr>
            <w:tcW w:w="7225" w:type="dxa"/>
          </w:tcPr>
          <w:p w14:paraId="1EA5504F" w14:textId="0AEC2C1A" w:rsidR="00841CDA" w:rsidRPr="00A3446F" w:rsidRDefault="00841CDA" w:rsidP="0036476E">
            <w:pPr>
              <w:rPr>
                <w:rFonts w:ascii="Arial" w:hAnsi="Arial" w:cs="Arial"/>
                <w:b/>
                <w:bCs/>
              </w:rPr>
            </w:pPr>
            <w:r w:rsidRPr="00A3446F">
              <w:rPr>
                <w:rFonts w:ascii="Arial" w:hAnsi="Arial" w:cs="Arial"/>
                <w:b/>
                <w:bCs/>
              </w:rPr>
              <w:t xml:space="preserve">Sober Recovery - </w:t>
            </w:r>
            <w:r w:rsidRPr="00A3446F">
              <w:rPr>
                <w:rFonts w:ascii="Arial" w:hAnsi="Arial" w:cs="Arial"/>
              </w:rPr>
              <w:t>The message board in this directory of recovery resources covers a wide variety of categories: Newcomers, Ask the Experts, General Forums, Alcoholism (AA, Alanon, ACOA), Drug Addiction (NA, Nar-Anon), Family and Friends, Mental Health and more</w:t>
            </w:r>
          </w:p>
        </w:tc>
        <w:tc>
          <w:tcPr>
            <w:tcW w:w="3565" w:type="dxa"/>
          </w:tcPr>
          <w:p w14:paraId="4706B73F" w14:textId="715C1CF1" w:rsidR="00841CDA" w:rsidRPr="00841CDA" w:rsidRDefault="00CE18BD" w:rsidP="00D4675B">
            <w:pPr>
              <w:rPr>
                <w:rFonts w:ascii="Arial" w:hAnsi="Arial" w:cs="Arial"/>
                <w:b/>
                <w:bCs/>
                <w:sz w:val="16"/>
                <w:szCs w:val="16"/>
              </w:rPr>
            </w:pPr>
            <w:hyperlink r:id="rId12" w:history="1">
              <w:r w:rsidR="0036476E" w:rsidRPr="005C2A1F">
                <w:rPr>
                  <w:rStyle w:val="Hyperlink"/>
                  <w:rFonts w:ascii="Arial" w:hAnsi="Arial" w:cs="Arial"/>
                  <w:b/>
                  <w:bCs/>
                  <w:sz w:val="16"/>
                  <w:szCs w:val="16"/>
                </w:rPr>
                <w:t>www.soberrecovery.com/forum</w:t>
              </w:r>
            </w:hyperlink>
            <w:r w:rsidR="0036476E">
              <w:rPr>
                <w:rFonts w:ascii="Arial" w:hAnsi="Arial" w:cs="Arial"/>
                <w:b/>
                <w:bCs/>
                <w:sz w:val="16"/>
                <w:szCs w:val="16"/>
              </w:rPr>
              <w:t xml:space="preserve"> </w:t>
            </w:r>
            <w:r w:rsidR="0036476E" w:rsidRPr="0036476E">
              <w:rPr>
                <w:rFonts w:ascii="Arial" w:hAnsi="Arial" w:cs="Arial"/>
                <w:b/>
                <w:bCs/>
                <w:sz w:val="16"/>
                <w:szCs w:val="16"/>
              </w:rPr>
              <w:t xml:space="preserve">  </w:t>
            </w:r>
            <w:r w:rsidR="0036476E">
              <w:rPr>
                <w:rFonts w:ascii="Arial" w:hAnsi="Arial" w:cs="Arial"/>
                <w:b/>
                <w:bCs/>
                <w:sz w:val="16"/>
                <w:szCs w:val="16"/>
              </w:rPr>
              <w:t xml:space="preserve"> </w:t>
            </w:r>
          </w:p>
        </w:tc>
      </w:tr>
      <w:tr w:rsidR="00F55507" w14:paraId="53552EBA" w14:textId="77777777" w:rsidTr="006F3A20">
        <w:tc>
          <w:tcPr>
            <w:tcW w:w="7225" w:type="dxa"/>
          </w:tcPr>
          <w:p w14:paraId="1EB2D2E7" w14:textId="67E9A0A5" w:rsidR="00F55507" w:rsidRPr="00A3446F" w:rsidRDefault="00F55507" w:rsidP="00D4675B">
            <w:pPr>
              <w:rPr>
                <w:rFonts w:ascii="Arial" w:hAnsi="Arial" w:cs="Arial"/>
                <w:b/>
                <w:bCs/>
              </w:rPr>
            </w:pPr>
            <w:r w:rsidRPr="00A3446F">
              <w:rPr>
                <w:rFonts w:ascii="Arial" w:hAnsi="Arial" w:cs="Arial"/>
                <w:b/>
                <w:bCs/>
              </w:rPr>
              <w:t>Self-Management and Recovery Training (SMART recovery)</w:t>
            </w:r>
            <w:r w:rsidRPr="00A3446F">
              <w:rPr>
                <w:rFonts w:ascii="Arial" w:hAnsi="Arial" w:cs="Arial"/>
              </w:rPr>
              <w:t xml:space="preserve"> - Lists are of the virtual forums, specialized groups  and tools available from SMART Recovery  </w:t>
            </w:r>
          </w:p>
        </w:tc>
        <w:tc>
          <w:tcPr>
            <w:tcW w:w="3565" w:type="dxa"/>
          </w:tcPr>
          <w:p w14:paraId="4D51B9E4" w14:textId="4B0E3C40" w:rsidR="00F55507" w:rsidRPr="00841CDA" w:rsidRDefault="00CE18BD" w:rsidP="00D4675B">
            <w:pPr>
              <w:rPr>
                <w:rFonts w:ascii="Arial" w:hAnsi="Arial" w:cs="Arial"/>
                <w:b/>
                <w:bCs/>
              </w:rPr>
            </w:pPr>
            <w:hyperlink r:id="rId13" w:history="1">
              <w:r w:rsidR="00F55507" w:rsidRPr="00841CDA">
                <w:rPr>
                  <w:rStyle w:val="Hyperlink"/>
                  <w:rFonts w:ascii="Arial" w:hAnsi="Arial" w:cs="Arial"/>
                  <w:b/>
                  <w:bCs/>
                  <w:sz w:val="16"/>
                  <w:szCs w:val="16"/>
                </w:rPr>
                <w:t xml:space="preserve">Smart Recovery Online Support </w:t>
              </w:r>
            </w:hyperlink>
          </w:p>
        </w:tc>
      </w:tr>
      <w:tr w:rsidR="00F55507" w14:paraId="3E415C6E" w14:textId="77777777" w:rsidTr="00F03BFA">
        <w:tc>
          <w:tcPr>
            <w:tcW w:w="7225" w:type="dxa"/>
          </w:tcPr>
          <w:p w14:paraId="28BEAF1A" w14:textId="3163A5FD" w:rsidR="00F55507" w:rsidRPr="00A3446F" w:rsidRDefault="003D6F3D" w:rsidP="00D4675B">
            <w:pPr>
              <w:rPr>
                <w:rFonts w:ascii="Arial" w:hAnsi="Arial" w:cs="Arial"/>
              </w:rPr>
            </w:pPr>
            <w:r w:rsidRPr="00A3446F">
              <w:rPr>
                <w:rFonts w:ascii="Arial" w:hAnsi="Arial" w:cs="Arial"/>
                <w:b/>
                <w:bCs/>
              </w:rPr>
              <w:t>In the Rooms</w:t>
            </w:r>
            <w:r w:rsidRPr="00A3446F">
              <w:rPr>
                <w:rFonts w:ascii="Arial" w:hAnsi="Arial" w:cs="Arial"/>
              </w:rPr>
              <w:t xml:space="preserve"> - A free online recovery tool that offers 130 weekly online meetings for those recovering from addiction and related issues. They embrace multiple pathways to recovery, including all 12 Step, Non12 Step, Wellness and Mental Health modalities.</w:t>
            </w:r>
          </w:p>
        </w:tc>
        <w:tc>
          <w:tcPr>
            <w:tcW w:w="3565" w:type="dxa"/>
          </w:tcPr>
          <w:p w14:paraId="36503656" w14:textId="7BA23C85" w:rsidR="00F55507" w:rsidRPr="00841CDA" w:rsidRDefault="00CE18BD" w:rsidP="00D4675B">
            <w:pPr>
              <w:rPr>
                <w:rFonts w:ascii="Arial" w:hAnsi="Arial" w:cs="Arial"/>
                <w:b/>
                <w:bCs/>
                <w:sz w:val="16"/>
                <w:szCs w:val="16"/>
              </w:rPr>
            </w:pPr>
            <w:hyperlink r:id="rId14" w:history="1">
              <w:r w:rsidR="003D6F3D" w:rsidRPr="00841CDA">
                <w:rPr>
                  <w:rStyle w:val="Hyperlink"/>
                  <w:rFonts w:ascii="Arial" w:hAnsi="Arial" w:cs="Arial"/>
                  <w:b/>
                  <w:bCs/>
                  <w:sz w:val="16"/>
                  <w:szCs w:val="16"/>
                </w:rPr>
                <w:t>https://www.intherooms.com/home/</w:t>
              </w:r>
            </w:hyperlink>
            <w:r w:rsidR="003D6F3D" w:rsidRPr="00841CDA">
              <w:rPr>
                <w:rFonts w:ascii="Arial" w:hAnsi="Arial" w:cs="Arial"/>
                <w:b/>
                <w:bCs/>
                <w:sz w:val="16"/>
                <w:szCs w:val="16"/>
              </w:rPr>
              <w:t xml:space="preserve"> </w:t>
            </w:r>
          </w:p>
        </w:tc>
      </w:tr>
      <w:tr w:rsidR="003D6F3D" w14:paraId="212AB31A" w14:textId="77777777" w:rsidTr="00F03BFA">
        <w:tc>
          <w:tcPr>
            <w:tcW w:w="7225" w:type="dxa"/>
          </w:tcPr>
          <w:p w14:paraId="75BE713F" w14:textId="77656381" w:rsidR="003D6F3D" w:rsidRPr="00A3446F" w:rsidRDefault="00841CDA" w:rsidP="0036476E">
            <w:pPr>
              <w:rPr>
                <w:rFonts w:ascii="Arial" w:hAnsi="Arial" w:cs="Arial"/>
                <w:b/>
                <w:bCs/>
              </w:rPr>
            </w:pPr>
            <w:r w:rsidRPr="00A3446F">
              <w:rPr>
                <w:rFonts w:ascii="Arial" w:hAnsi="Arial" w:cs="Arial"/>
                <w:b/>
                <w:bCs/>
              </w:rPr>
              <w:t xml:space="preserve">Harm Reduction Network (HAMS) - </w:t>
            </w:r>
            <w:r w:rsidRPr="00A3446F">
              <w:rPr>
                <w:rFonts w:ascii="Arial" w:hAnsi="Arial" w:cs="Arial"/>
              </w:rPr>
              <w:t>HAMS is a free of charge peer led support group for people who want to reduce</w:t>
            </w:r>
            <w:r w:rsidR="0036476E" w:rsidRPr="00A3446F">
              <w:rPr>
                <w:rFonts w:ascii="Arial" w:hAnsi="Arial" w:cs="Arial"/>
              </w:rPr>
              <w:t xml:space="preserve"> substance use related </w:t>
            </w:r>
            <w:r w:rsidRPr="00A3446F">
              <w:rPr>
                <w:rFonts w:ascii="Arial" w:hAnsi="Arial" w:cs="Arial"/>
              </w:rPr>
              <w:t>harm</w:t>
            </w:r>
            <w:r w:rsidR="0036476E" w:rsidRPr="00A3446F">
              <w:rPr>
                <w:rFonts w:ascii="Arial" w:hAnsi="Arial" w:cs="Arial"/>
              </w:rPr>
              <w:t>s</w:t>
            </w:r>
            <w:r w:rsidRPr="00A3446F">
              <w:rPr>
                <w:rFonts w:ascii="Arial" w:hAnsi="Arial" w:cs="Arial"/>
              </w:rPr>
              <w:t>. HAMS offers support via a chat room, an email group, and live meetings. HAMS supports every goal from safer use to reduced use to abstinence from alcohol. Their daily chat is schedule for 9 P.M. EST , 6 P.M. PST.</w:t>
            </w:r>
          </w:p>
        </w:tc>
        <w:tc>
          <w:tcPr>
            <w:tcW w:w="3565" w:type="dxa"/>
          </w:tcPr>
          <w:p w14:paraId="260B78EC" w14:textId="032B2794" w:rsidR="003D6F3D" w:rsidRPr="00841CDA" w:rsidRDefault="00CE18BD" w:rsidP="00D4675B">
            <w:pPr>
              <w:rPr>
                <w:rFonts w:ascii="Arial" w:hAnsi="Arial" w:cs="Arial"/>
                <w:b/>
                <w:bCs/>
                <w:sz w:val="16"/>
                <w:szCs w:val="16"/>
              </w:rPr>
            </w:pPr>
            <w:hyperlink r:id="rId15" w:history="1">
              <w:r w:rsidR="00841CDA" w:rsidRPr="00841CDA">
                <w:rPr>
                  <w:rStyle w:val="Hyperlink"/>
                  <w:rFonts w:ascii="Arial" w:hAnsi="Arial" w:cs="Arial"/>
                  <w:b/>
                  <w:bCs/>
                  <w:sz w:val="16"/>
                  <w:szCs w:val="16"/>
                </w:rPr>
                <w:t>www.hamsnetwork.org</w:t>
              </w:r>
            </w:hyperlink>
            <w:r w:rsidR="00841CDA" w:rsidRPr="00841CDA">
              <w:rPr>
                <w:rFonts w:ascii="Arial" w:hAnsi="Arial" w:cs="Arial"/>
                <w:b/>
                <w:bCs/>
                <w:sz w:val="16"/>
                <w:szCs w:val="16"/>
              </w:rPr>
              <w:t xml:space="preserve"> </w:t>
            </w:r>
          </w:p>
        </w:tc>
      </w:tr>
    </w:tbl>
    <w:p w14:paraId="59BBF6C3" w14:textId="7D97DC20" w:rsidR="00354AFC" w:rsidRDefault="00354AFC" w:rsidP="00D4675B">
      <w:pPr>
        <w:rPr>
          <w:rFonts w:ascii="Arial" w:hAnsi="Arial" w:cs="Arial"/>
          <w:b/>
          <w:bCs/>
        </w:rPr>
      </w:pPr>
    </w:p>
    <w:p w14:paraId="45E4A53F" w14:textId="6FA431D5" w:rsidR="00A3446F" w:rsidRDefault="00A3446F" w:rsidP="00D4675B">
      <w:pPr>
        <w:rPr>
          <w:rFonts w:ascii="Arial" w:hAnsi="Arial" w:cs="Arial"/>
          <w:b/>
          <w:bCs/>
        </w:rPr>
      </w:pPr>
    </w:p>
    <w:p w14:paraId="6DD9B632" w14:textId="77777777" w:rsidR="00354AFC" w:rsidRDefault="00354AFC" w:rsidP="00D4675B">
      <w:pPr>
        <w:rPr>
          <w:rFonts w:ascii="Arial" w:hAnsi="Arial" w:cs="Arial"/>
          <w:b/>
          <w:bCs/>
        </w:rPr>
      </w:pPr>
      <w:r>
        <w:rPr>
          <w:rFonts w:ascii="Arial" w:hAnsi="Arial" w:cs="Arial"/>
          <w:b/>
          <w:bCs/>
        </w:rPr>
        <w:lastRenderedPageBreak/>
        <w:t xml:space="preserve">Links to Videos </w:t>
      </w:r>
    </w:p>
    <w:tbl>
      <w:tblPr>
        <w:tblStyle w:val="TableGrid"/>
        <w:tblW w:w="0" w:type="auto"/>
        <w:tblLook w:val="04A0" w:firstRow="1" w:lastRow="0" w:firstColumn="1" w:lastColumn="0" w:noHBand="0" w:noVBand="1"/>
      </w:tblPr>
      <w:tblGrid>
        <w:gridCol w:w="1648"/>
        <w:gridCol w:w="5155"/>
        <w:gridCol w:w="3987"/>
      </w:tblGrid>
      <w:tr w:rsidR="00F55507" w:rsidRPr="000E2B46" w14:paraId="68A1559D" w14:textId="77777777" w:rsidTr="00A3446F">
        <w:tc>
          <w:tcPr>
            <w:tcW w:w="1670" w:type="dxa"/>
            <w:shd w:val="clear" w:color="auto" w:fill="FDE9D9" w:themeFill="accent6" w:themeFillTint="33"/>
          </w:tcPr>
          <w:p w14:paraId="5A2D79C7" w14:textId="77777777" w:rsidR="00F55507" w:rsidRPr="000E2B46" w:rsidRDefault="00F55507" w:rsidP="009A51BF">
            <w:pPr>
              <w:jc w:val="center"/>
              <w:rPr>
                <w:rFonts w:ascii="Arial" w:hAnsi="Arial" w:cs="Arial"/>
                <w:b/>
                <w:bCs/>
              </w:rPr>
            </w:pPr>
            <w:r w:rsidRPr="000E2B46">
              <w:rPr>
                <w:rFonts w:ascii="Arial" w:hAnsi="Arial" w:cs="Arial"/>
                <w:b/>
                <w:bCs/>
              </w:rPr>
              <w:t>Video</w:t>
            </w:r>
            <w:r>
              <w:rPr>
                <w:rFonts w:ascii="Arial" w:hAnsi="Arial" w:cs="Arial"/>
                <w:b/>
                <w:bCs/>
              </w:rPr>
              <w:t xml:space="preserve"> Length</w:t>
            </w:r>
          </w:p>
        </w:tc>
        <w:tc>
          <w:tcPr>
            <w:tcW w:w="5275" w:type="dxa"/>
            <w:shd w:val="clear" w:color="auto" w:fill="FDE9D9" w:themeFill="accent6" w:themeFillTint="33"/>
          </w:tcPr>
          <w:p w14:paraId="1DA5A328" w14:textId="77777777" w:rsidR="00F55507" w:rsidRPr="000E2B46" w:rsidRDefault="00F55507" w:rsidP="009A51BF">
            <w:pPr>
              <w:jc w:val="center"/>
              <w:rPr>
                <w:rFonts w:ascii="Arial" w:hAnsi="Arial" w:cs="Arial"/>
                <w:b/>
                <w:bCs/>
              </w:rPr>
            </w:pPr>
            <w:r w:rsidRPr="000E2B46">
              <w:rPr>
                <w:rFonts w:ascii="Arial" w:hAnsi="Arial" w:cs="Arial"/>
                <w:b/>
                <w:bCs/>
              </w:rPr>
              <w:t>Source and Description</w:t>
            </w:r>
          </w:p>
        </w:tc>
        <w:tc>
          <w:tcPr>
            <w:tcW w:w="3845" w:type="dxa"/>
            <w:shd w:val="clear" w:color="auto" w:fill="FDE9D9" w:themeFill="accent6" w:themeFillTint="33"/>
          </w:tcPr>
          <w:p w14:paraId="76710387" w14:textId="77777777" w:rsidR="00F55507" w:rsidRPr="000E2B46" w:rsidRDefault="00F55507" w:rsidP="009A51BF">
            <w:pPr>
              <w:jc w:val="center"/>
              <w:rPr>
                <w:rFonts w:ascii="Arial" w:hAnsi="Arial" w:cs="Arial"/>
                <w:b/>
                <w:bCs/>
              </w:rPr>
            </w:pPr>
            <w:r w:rsidRPr="000E2B46">
              <w:rPr>
                <w:rFonts w:ascii="Arial" w:hAnsi="Arial" w:cs="Arial"/>
                <w:b/>
                <w:bCs/>
              </w:rPr>
              <w:t>Link to Video</w:t>
            </w:r>
          </w:p>
        </w:tc>
      </w:tr>
      <w:tr w:rsidR="00F55507" w14:paraId="6DC5A8BC" w14:textId="77777777" w:rsidTr="00A3446F">
        <w:trPr>
          <w:trHeight w:val="774"/>
        </w:trPr>
        <w:tc>
          <w:tcPr>
            <w:tcW w:w="1670" w:type="dxa"/>
          </w:tcPr>
          <w:p w14:paraId="105E66BE" w14:textId="2A9BA488" w:rsidR="00F55507" w:rsidRPr="003E0C1F" w:rsidRDefault="00F55507" w:rsidP="009A51BF">
            <w:pPr>
              <w:rPr>
                <w:rFonts w:ascii="Arial" w:hAnsi="Arial" w:cs="Arial"/>
              </w:rPr>
            </w:pPr>
            <w:r w:rsidRPr="003E0C1F">
              <w:rPr>
                <w:rFonts w:ascii="Arial" w:hAnsi="Arial" w:cs="Arial"/>
              </w:rPr>
              <w:t>5:52 minutes</w:t>
            </w:r>
            <w:r w:rsidR="00A762D1" w:rsidRPr="003E0C1F">
              <w:rPr>
                <w:rFonts w:ascii="Arial" w:hAnsi="Arial" w:cs="Arial"/>
              </w:rPr>
              <w:t xml:space="preserve"> </w:t>
            </w:r>
          </w:p>
        </w:tc>
        <w:tc>
          <w:tcPr>
            <w:tcW w:w="5275" w:type="dxa"/>
          </w:tcPr>
          <w:p w14:paraId="1098406C" w14:textId="1F376147" w:rsidR="00F55507" w:rsidRPr="003E0C1F" w:rsidRDefault="00F55507" w:rsidP="009A51BF">
            <w:pPr>
              <w:rPr>
                <w:rFonts w:ascii="Arial" w:hAnsi="Arial" w:cs="Arial"/>
              </w:rPr>
            </w:pPr>
            <w:r w:rsidRPr="003E0C1F">
              <w:rPr>
                <w:rFonts w:ascii="Arial" w:hAnsi="Arial" w:cs="Arial"/>
              </w:rPr>
              <w:t xml:space="preserve">Dr. Steven Melemis speaks about </w:t>
            </w:r>
            <w:r w:rsidRPr="003E0C1F">
              <w:rPr>
                <w:rFonts w:ascii="Arial" w:hAnsi="Arial" w:cs="Arial"/>
                <w:i/>
                <w:iCs/>
              </w:rPr>
              <w:t>Relapse Prevention: Early warning signs and important coping skills</w:t>
            </w:r>
          </w:p>
        </w:tc>
        <w:tc>
          <w:tcPr>
            <w:tcW w:w="3845" w:type="dxa"/>
          </w:tcPr>
          <w:p w14:paraId="3BEC27F5" w14:textId="3003BC2D" w:rsidR="00F55507" w:rsidRPr="00A762D1" w:rsidRDefault="00CE18BD" w:rsidP="009A51BF">
            <w:pPr>
              <w:rPr>
                <w:rFonts w:ascii="Arial" w:hAnsi="Arial" w:cs="Arial"/>
                <w:sz w:val="16"/>
                <w:szCs w:val="16"/>
              </w:rPr>
            </w:pPr>
            <w:hyperlink r:id="rId16" w:history="1">
              <w:r w:rsidR="00F55507" w:rsidRPr="00A762D1">
                <w:rPr>
                  <w:rStyle w:val="Hyperlink"/>
                  <w:rFonts w:ascii="Arial" w:hAnsi="Arial" w:cs="Arial"/>
                  <w:sz w:val="16"/>
                  <w:szCs w:val="16"/>
                </w:rPr>
                <w:t>https://www.youtube.com/watch?v=FmjjxdDwOIc</w:t>
              </w:r>
            </w:hyperlink>
            <w:r w:rsidR="00A762D1" w:rsidRPr="00A762D1">
              <w:rPr>
                <w:rStyle w:val="Hyperlink"/>
                <w:rFonts w:ascii="Arial" w:hAnsi="Arial" w:cs="Arial"/>
                <w:sz w:val="16"/>
                <w:szCs w:val="16"/>
              </w:rPr>
              <w:t xml:space="preserve"> </w:t>
            </w:r>
            <w:r w:rsidR="00F55507" w:rsidRPr="00A762D1">
              <w:rPr>
                <w:rFonts w:ascii="Arial" w:hAnsi="Arial" w:cs="Arial"/>
                <w:sz w:val="16"/>
                <w:szCs w:val="16"/>
              </w:rPr>
              <w:t xml:space="preserve"> </w:t>
            </w:r>
          </w:p>
        </w:tc>
      </w:tr>
      <w:tr w:rsidR="00510005" w14:paraId="0CA602B7" w14:textId="77777777" w:rsidTr="00A3446F">
        <w:tc>
          <w:tcPr>
            <w:tcW w:w="1670" w:type="dxa"/>
          </w:tcPr>
          <w:p w14:paraId="75DC9746" w14:textId="02A62BF6" w:rsidR="00510005" w:rsidRPr="003E0C1F" w:rsidRDefault="00510005" w:rsidP="009A51BF">
            <w:pPr>
              <w:rPr>
                <w:rFonts w:ascii="Arial" w:hAnsi="Arial" w:cs="Arial"/>
              </w:rPr>
            </w:pPr>
            <w:r w:rsidRPr="003E0C1F">
              <w:rPr>
                <w:rFonts w:ascii="Arial" w:hAnsi="Arial" w:cs="Arial"/>
              </w:rPr>
              <w:t>17:50 min</w:t>
            </w:r>
            <w:r w:rsidR="001E2071">
              <w:rPr>
                <w:rFonts w:ascii="Arial" w:hAnsi="Arial" w:cs="Arial"/>
              </w:rPr>
              <w:t>utes</w:t>
            </w:r>
          </w:p>
        </w:tc>
        <w:tc>
          <w:tcPr>
            <w:tcW w:w="5275" w:type="dxa"/>
          </w:tcPr>
          <w:p w14:paraId="2AA45C4E" w14:textId="2223EBC7" w:rsidR="00510005" w:rsidRPr="003E0C1F" w:rsidRDefault="00510005" w:rsidP="009A51BF">
            <w:pPr>
              <w:rPr>
                <w:rFonts w:ascii="Arial" w:hAnsi="Arial" w:cs="Arial"/>
              </w:rPr>
            </w:pPr>
            <w:r w:rsidRPr="003E0C1F">
              <w:rPr>
                <w:rFonts w:ascii="Arial" w:hAnsi="Arial" w:cs="Arial"/>
                <w:b/>
                <w:bCs/>
              </w:rPr>
              <w:t>Smart Recovery Relapse Prevention Video</w:t>
            </w:r>
            <w:r w:rsidRPr="003E0C1F">
              <w:rPr>
                <w:rFonts w:ascii="Arial" w:hAnsi="Arial" w:cs="Arial"/>
              </w:rPr>
              <w:t xml:space="preserve"> from 2013 Annual Conference</w:t>
            </w:r>
          </w:p>
        </w:tc>
        <w:tc>
          <w:tcPr>
            <w:tcW w:w="3845" w:type="dxa"/>
          </w:tcPr>
          <w:p w14:paraId="7E75EA2F" w14:textId="50DF7BFE" w:rsidR="00510005" w:rsidRPr="00A762D1" w:rsidRDefault="00CE18BD" w:rsidP="009A51BF">
            <w:pPr>
              <w:rPr>
                <w:rFonts w:ascii="Arial" w:hAnsi="Arial" w:cs="Arial"/>
                <w:sz w:val="16"/>
                <w:szCs w:val="16"/>
              </w:rPr>
            </w:pPr>
            <w:hyperlink r:id="rId17" w:history="1">
              <w:r w:rsidR="00510005">
                <w:rPr>
                  <w:rStyle w:val="Hyperlink"/>
                  <w:rFonts w:ascii="Arial" w:hAnsi="Arial" w:cs="Arial"/>
                  <w:sz w:val="16"/>
                  <w:szCs w:val="16"/>
                </w:rPr>
                <w:t xml:space="preserve">SMART Recovery Relapse Prevention </w:t>
              </w:r>
            </w:hyperlink>
            <w:r w:rsidR="00510005">
              <w:rPr>
                <w:rFonts w:ascii="Arial" w:hAnsi="Arial" w:cs="Arial"/>
                <w:sz w:val="16"/>
                <w:szCs w:val="16"/>
              </w:rPr>
              <w:t xml:space="preserve"> </w:t>
            </w:r>
          </w:p>
        </w:tc>
      </w:tr>
      <w:tr w:rsidR="003E0C1F" w14:paraId="34551AAA" w14:textId="77777777" w:rsidTr="00A3446F">
        <w:tc>
          <w:tcPr>
            <w:tcW w:w="1670" w:type="dxa"/>
          </w:tcPr>
          <w:p w14:paraId="33C7C7B3" w14:textId="4A6F0F15" w:rsidR="003E0C1F" w:rsidRPr="003E0C1F" w:rsidRDefault="003E0C1F" w:rsidP="009A51BF">
            <w:pPr>
              <w:rPr>
                <w:rFonts w:ascii="Arial" w:hAnsi="Arial" w:cs="Arial"/>
              </w:rPr>
            </w:pPr>
            <w:r>
              <w:rPr>
                <w:rFonts w:ascii="Arial" w:hAnsi="Arial" w:cs="Arial"/>
              </w:rPr>
              <w:t xml:space="preserve">Various videos </w:t>
            </w:r>
          </w:p>
        </w:tc>
        <w:tc>
          <w:tcPr>
            <w:tcW w:w="5275" w:type="dxa"/>
          </w:tcPr>
          <w:p w14:paraId="1244F4CC" w14:textId="0C905267" w:rsidR="003E0C1F" w:rsidRPr="003E0C1F" w:rsidRDefault="003E0C1F" w:rsidP="009A51BF">
            <w:pPr>
              <w:rPr>
                <w:rFonts w:ascii="Arial" w:hAnsi="Arial" w:cs="Arial"/>
                <w:b/>
                <w:bCs/>
              </w:rPr>
            </w:pPr>
            <w:r>
              <w:rPr>
                <w:rFonts w:ascii="Arial" w:hAnsi="Arial" w:cs="Arial"/>
                <w:b/>
                <w:bCs/>
              </w:rPr>
              <w:t xml:space="preserve">Smart Recovery Toolbox – </w:t>
            </w:r>
            <w:r>
              <w:rPr>
                <w:rFonts w:ascii="Arial" w:hAnsi="Arial" w:cs="Arial"/>
              </w:rPr>
              <w:t xml:space="preserve">several videos with tips, testimonials, structured learning and support </w:t>
            </w:r>
            <w:r>
              <w:rPr>
                <w:rFonts w:ascii="Arial" w:hAnsi="Arial" w:cs="Arial"/>
                <w:b/>
                <w:bCs/>
              </w:rPr>
              <w:t xml:space="preserve"> </w:t>
            </w:r>
          </w:p>
        </w:tc>
        <w:tc>
          <w:tcPr>
            <w:tcW w:w="3845" w:type="dxa"/>
          </w:tcPr>
          <w:p w14:paraId="7A6FF69F" w14:textId="0C528397" w:rsidR="003E0C1F" w:rsidRDefault="00CE18BD" w:rsidP="009A51BF">
            <w:pPr>
              <w:rPr>
                <w:rFonts w:ascii="Arial" w:hAnsi="Arial" w:cs="Arial"/>
                <w:sz w:val="16"/>
                <w:szCs w:val="16"/>
              </w:rPr>
            </w:pPr>
            <w:hyperlink r:id="rId18" w:history="1">
              <w:r w:rsidR="003E0C1F" w:rsidRPr="002B004C">
                <w:rPr>
                  <w:rStyle w:val="Hyperlink"/>
                  <w:rFonts w:ascii="Arial" w:hAnsi="Arial" w:cs="Arial"/>
                  <w:sz w:val="16"/>
                  <w:szCs w:val="16"/>
                </w:rPr>
                <w:t>https://www.smartrecovery.org/videos/</w:t>
              </w:r>
            </w:hyperlink>
            <w:r w:rsidR="003E0C1F">
              <w:rPr>
                <w:rFonts w:ascii="Arial" w:hAnsi="Arial" w:cs="Arial"/>
                <w:sz w:val="16"/>
                <w:szCs w:val="16"/>
              </w:rPr>
              <w:t xml:space="preserve"> </w:t>
            </w:r>
          </w:p>
        </w:tc>
      </w:tr>
      <w:tr w:rsidR="003E0C1F" w14:paraId="3B413894" w14:textId="77777777" w:rsidTr="00A3446F">
        <w:tc>
          <w:tcPr>
            <w:tcW w:w="1670" w:type="dxa"/>
          </w:tcPr>
          <w:p w14:paraId="5E422DB8" w14:textId="3F010C09" w:rsidR="003E0C1F" w:rsidRDefault="008065E0" w:rsidP="009A51BF">
            <w:pPr>
              <w:rPr>
                <w:rFonts w:ascii="Arial" w:hAnsi="Arial" w:cs="Arial"/>
              </w:rPr>
            </w:pPr>
            <w:r>
              <w:rPr>
                <w:rFonts w:ascii="Arial" w:hAnsi="Arial" w:cs="Arial"/>
              </w:rPr>
              <w:t>3:27 m</w:t>
            </w:r>
            <w:r w:rsidR="001E2071">
              <w:rPr>
                <w:rFonts w:ascii="Arial" w:hAnsi="Arial" w:cs="Arial"/>
              </w:rPr>
              <w:t>inutes</w:t>
            </w:r>
            <w:r>
              <w:rPr>
                <w:rFonts w:ascii="Arial" w:hAnsi="Arial" w:cs="Arial"/>
              </w:rPr>
              <w:t xml:space="preserve"> </w:t>
            </w:r>
          </w:p>
        </w:tc>
        <w:tc>
          <w:tcPr>
            <w:tcW w:w="5275" w:type="dxa"/>
          </w:tcPr>
          <w:p w14:paraId="2BE0CDB4" w14:textId="533FA995" w:rsidR="003E0C1F" w:rsidRPr="008065E0" w:rsidRDefault="008065E0" w:rsidP="009A51BF">
            <w:pPr>
              <w:rPr>
                <w:rFonts w:ascii="Arial" w:hAnsi="Arial" w:cs="Arial"/>
              </w:rPr>
            </w:pPr>
            <w:r>
              <w:rPr>
                <w:rFonts w:ascii="Arial" w:hAnsi="Arial" w:cs="Arial"/>
                <w:b/>
                <w:bCs/>
              </w:rPr>
              <w:t xml:space="preserve">3 Minute Body Scan Meditation </w:t>
            </w:r>
            <w:r>
              <w:rPr>
                <w:rFonts w:ascii="Arial" w:hAnsi="Arial" w:cs="Arial"/>
              </w:rPr>
              <w:t xml:space="preserve">for adults and children </w:t>
            </w:r>
          </w:p>
        </w:tc>
        <w:tc>
          <w:tcPr>
            <w:tcW w:w="3845" w:type="dxa"/>
          </w:tcPr>
          <w:p w14:paraId="6A402E68" w14:textId="5C75BDF9" w:rsidR="003E0C1F" w:rsidRDefault="00CE18BD" w:rsidP="009A51BF">
            <w:pPr>
              <w:rPr>
                <w:rFonts w:ascii="Arial" w:hAnsi="Arial" w:cs="Arial"/>
                <w:sz w:val="16"/>
                <w:szCs w:val="16"/>
              </w:rPr>
            </w:pPr>
            <w:hyperlink r:id="rId19" w:history="1">
              <w:r w:rsidR="008065E0" w:rsidRPr="002B004C">
                <w:rPr>
                  <w:rStyle w:val="Hyperlink"/>
                  <w:rFonts w:ascii="Arial" w:hAnsi="Arial" w:cs="Arial"/>
                  <w:sz w:val="16"/>
                  <w:szCs w:val="16"/>
                </w:rPr>
                <w:t>https://www.youtube.com/watch?v=ihwcw_ofuME</w:t>
              </w:r>
            </w:hyperlink>
            <w:r w:rsidR="008065E0">
              <w:rPr>
                <w:rFonts w:ascii="Arial" w:hAnsi="Arial" w:cs="Arial"/>
                <w:sz w:val="16"/>
                <w:szCs w:val="16"/>
              </w:rPr>
              <w:t xml:space="preserve"> </w:t>
            </w:r>
          </w:p>
        </w:tc>
      </w:tr>
      <w:tr w:rsidR="008065E0" w14:paraId="5A24B50D" w14:textId="77777777" w:rsidTr="00A3446F">
        <w:tc>
          <w:tcPr>
            <w:tcW w:w="1670" w:type="dxa"/>
          </w:tcPr>
          <w:p w14:paraId="30A72805" w14:textId="3E5C7695" w:rsidR="008065E0" w:rsidRDefault="008065E0" w:rsidP="009A51BF">
            <w:pPr>
              <w:rPr>
                <w:rFonts w:ascii="Arial" w:hAnsi="Arial" w:cs="Arial"/>
              </w:rPr>
            </w:pPr>
            <w:r>
              <w:rPr>
                <w:rFonts w:ascii="Arial" w:hAnsi="Arial" w:cs="Arial"/>
              </w:rPr>
              <w:t>24:51 min</w:t>
            </w:r>
            <w:r w:rsidR="001E2071">
              <w:rPr>
                <w:rFonts w:ascii="Arial" w:hAnsi="Arial" w:cs="Arial"/>
              </w:rPr>
              <w:t>utes</w:t>
            </w:r>
          </w:p>
        </w:tc>
        <w:tc>
          <w:tcPr>
            <w:tcW w:w="5275" w:type="dxa"/>
          </w:tcPr>
          <w:p w14:paraId="17B70C3B" w14:textId="688466B5" w:rsidR="008065E0" w:rsidRDefault="008065E0" w:rsidP="009A51BF">
            <w:pPr>
              <w:rPr>
                <w:rFonts w:ascii="Arial" w:hAnsi="Arial" w:cs="Arial"/>
                <w:b/>
                <w:bCs/>
              </w:rPr>
            </w:pPr>
            <w:r>
              <w:rPr>
                <w:rFonts w:ascii="Arial" w:hAnsi="Arial" w:cs="Arial"/>
                <w:b/>
                <w:bCs/>
              </w:rPr>
              <w:t xml:space="preserve">Meditation for Addiction and Relapse Prevention </w:t>
            </w:r>
          </w:p>
        </w:tc>
        <w:tc>
          <w:tcPr>
            <w:tcW w:w="3845" w:type="dxa"/>
          </w:tcPr>
          <w:p w14:paraId="645CE0B0" w14:textId="499D0C93" w:rsidR="008065E0" w:rsidRDefault="00CE18BD" w:rsidP="009A51BF">
            <w:pPr>
              <w:rPr>
                <w:rFonts w:ascii="Arial" w:hAnsi="Arial" w:cs="Arial"/>
                <w:sz w:val="16"/>
                <w:szCs w:val="16"/>
              </w:rPr>
            </w:pPr>
            <w:hyperlink r:id="rId20" w:history="1">
              <w:r w:rsidR="008065E0" w:rsidRPr="002B004C">
                <w:rPr>
                  <w:rStyle w:val="Hyperlink"/>
                  <w:rFonts w:ascii="Arial" w:hAnsi="Arial" w:cs="Arial"/>
                  <w:sz w:val="16"/>
                  <w:szCs w:val="16"/>
                </w:rPr>
                <w:t>https://www.youtube.com/watch?v=USMo9uhQ7Hc</w:t>
              </w:r>
            </w:hyperlink>
            <w:r w:rsidR="008065E0">
              <w:rPr>
                <w:rFonts w:ascii="Arial" w:hAnsi="Arial" w:cs="Arial"/>
                <w:sz w:val="16"/>
                <w:szCs w:val="16"/>
              </w:rPr>
              <w:t xml:space="preserve"> </w:t>
            </w:r>
          </w:p>
        </w:tc>
      </w:tr>
      <w:tr w:rsidR="003E0C1F" w14:paraId="0B5175A0" w14:textId="77777777" w:rsidTr="00A3446F">
        <w:tc>
          <w:tcPr>
            <w:tcW w:w="1670" w:type="dxa"/>
          </w:tcPr>
          <w:p w14:paraId="51DFB183" w14:textId="2F02B6F7" w:rsidR="003E0C1F" w:rsidRDefault="003E0C1F" w:rsidP="009A51BF">
            <w:pPr>
              <w:rPr>
                <w:rFonts w:ascii="Arial" w:hAnsi="Arial" w:cs="Arial"/>
              </w:rPr>
            </w:pPr>
            <w:r>
              <w:rPr>
                <w:rFonts w:ascii="Arial" w:hAnsi="Arial" w:cs="Arial"/>
              </w:rPr>
              <w:t>3:42</w:t>
            </w:r>
            <w:r w:rsidR="001E2071">
              <w:rPr>
                <w:rFonts w:ascii="Arial" w:hAnsi="Arial" w:cs="Arial"/>
              </w:rPr>
              <w:t xml:space="preserve"> minutes</w:t>
            </w:r>
          </w:p>
        </w:tc>
        <w:tc>
          <w:tcPr>
            <w:tcW w:w="5275" w:type="dxa"/>
          </w:tcPr>
          <w:p w14:paraId="0DA9C177" w14:textId="238C72A5" w:rsidR="003E0C1F" w:rsidRDefault="003E0C1F" w:rsidP="009A51BF">
            <w:pPr>
              <w:rPr>
                <w:rFonts w:ascii="Arial" w:hAnsi="Arial" w:cs="Arial"/>
                <w:b/>
                <w:bCs/>
              </w:rPr>
            </w:pPr>
            <w:r>
              <w:rPr>
                <w:rFonts w:ascii="Arial" w:hAnsi="Arial" w:cs="Arial"/>
                <w:b/>
                <w:bCs/>
              </w:rPr>
              <w:t xml:space="preserve">Facts about Relapse from the Sunshine Coast Health Centre </w:t>
            </w:r>
          </w:p>
        </w:tc>
        <w:tc>
          <w:tcPr>
            <w:tcW w:w="3845" w:type="dxa"/>
          </w:tcPr>
          <w:p w14:paraId="446FAD20" w14:textId="1B3F6B3A" w:rsidR="003E0C1F" w:rsidRDefault="00CE18BD" w:rsidP="009A51BF">
            <w:pPr>
              <w:rPr>
                <w:rFonts w:ascii="Arial" w:hAnsi="Arial" w:cs="Arial"/>
                <w:sz w:val="16"/>
                <w:szCs w:val="16"/>
              </w:rPr>
            </w:pPr>
            <w:hyperlink r:id="rId21" w:history="1">
              <w:r w:rsidR="003E0C1F" w:rsidRPr="002B004C">
                <w:rPr>
                  <w:rStyle w:val="Hyperlink"/>
                  <w:rFonts w:ascii="Arial" w:hAnsi="Arial" w:cs="Arial"/>
                  <w:sz w:val="16"/>
                  <w:szCs w:val="16"/>
                </w:rPr>
                <w:t>https://www.sunshinecoasthealthcentre.ca/blog/facts-about-relapse/</w:t>
              </w:r>
            </w:hyperlink>
            <w:r w:rsidR="003E0C1F">
              <w:rPr>
                <w:rFonts w:ascii="Arial" w:hAnsi="Arial" w:cs="Arial"/>
                <w:sz w:val="16"/>
                <w:szCs w:val="16"/>
              </w:rPr>
              <w:t xml:space="preserve"> </w:t>
            </w:r>
          </w:p>
        </w:tc>
      </w:tr>
      <w:tr w:rsidR="00F55507" w:rsidRPr="00A762D1" w14:paraId="7A8800F9" w14:textId="77777777" w:rsidTr="00A3446F">
        <w:tc>
          <w:tcPr>
            <w:tcW w:w="1670" w:type="dxa"/>
          </w:tcPr>
          <w:p w14:paraId="1D9D2709" w14:textId="69969344" w:rsidR="00F55507" w:rsidRPr="003E0C1F" w:rsidRDefault="00A762D1" w:rsidP="009A51BF">
            <w:pPr>
              <w:rPr>
                <w:rFonts w:ascii="Arial" w:hAnsi="Arial" w:cs="Arial"/>
              </w:rPr>
            </w:pPr>
            <w:r w:rsidRPr="003E0C1F">
              <w:rPr>
                <w:rFonts w:ascii="Arial" w:hAnsi="Arial" w:cs="Arial"/>
              </w:rPr>
              <w:t>147 videos various lengths</w:t>
            </w:r>
          </w:p>
        </w:tc>
        <w:tc>
          <w:tcPr>
            <w:tcW w:w="5275" w:type="dxa"/>
          </w:tcPr>
          <w:p w14:paraId="30EF5053" w14:textId="0096408F" w:rsidR="00F55507" w:rsidRPr="003E0C1F" w:rsidRDefault="00A762D1" w:rsidP="009A51BF">
            <w:pPr>
              <w:rPr>
                <w:rFonts w:ascii="Arial" w:hAnsi="Arial" w:cs="Arial"/>
                <w:b/>
                <w:bCs/>
              </w:rPr>
            </w:pPr>
            <w:r w:rsidRPr="003E0C1F">
              <w:rPr>
                <w:rFonts w:ascii="Arial" w:hAnsi="Arial" w:cs="Arial"/>
                <w:b/>
                <w:bCs/>
              </w:rPr>
              <w:t>Sobriety Television</w:t>
            </w:r>
            <w:r w:rsidRPr="003E0C1F">
              <w:rPr>
                <w:rFonts w:ascii="Arial" w:hAnsi="Arial" w:cs="Arial"/>
              </w:rPr>
              <w:t xml:space="preserve"> – focuses on addiction recovery and staying healthy from a 12-step framework </w:t>
            </w:r>
          </w:p>
        </w:tc>
        <w:tc>
          <w:tcPr>
            <w:tcW w:w="3845" w:type="dxa"/>
          </w:tcPr>
          <w:p w14:paraId="67E941A3" w14:textId="181D897A" w:rsidR="00F55507" w:rsidRPr="00A762D1" w:rsidRDefault="00CE18BD" w:rsidP="009A51BF">
            <w:pPr>
              <w:rPr>
                <w:rFonts w:ascii="Arial" w:hAnsi="Arial" w:cs="Arial"/>
                <w:sz w:val="16"/>
                <w:szCs w:val="16"/>
              </w:rPr>
            </w:pPr>
            <w:hyperlink r:id="rId22" w:history="1">
              <w:r w:rsidR="00A762D1" w:rsidRPr="00A762D1">
                <w:rPr>
                  <w:rStyle w:val="Hyperlink"/>
                  <w:rFonts w:ascii="Arial" w:hAnsi="Arial" w:cs="Arial"/>
                  <w:sz w:val="16"/>
                  <w:szCs w:val="16"/>
                </w:rPr>
                <w:t>https://www.youtube.com/user/sobrietytelevision</w:t>
              </w:r>
            </w:hyperlink>
            <w:r w:rsidR="00A762D1" w:rsidRPr="00A762D1">
              <w:rPr>
                <w:rFonts w:ascii="Arial" w:hAnsi="Arial" w:cs="Arial"/>
                <w:sz w:val="16"/>
                <w:szCs w:val="16"/>
              </w:rPr>
              <w:t xml:space="preserve"> </w:t>
            </w:r>
          </w:p>
        </w:tc>
      </w:tr>
      <w:tr w:rsidR="00F55507" w:rsidRPr="00A762D1" w14:paraId="2D4BDC90" w14:textId="77777777" w:rsidTr="00A3446F">
        <w:tc>
          <w:tcPr>
            <w:tcW w:w="1670" w:type="dxa"/>
          </w:tcPr>
          <w:p w14:paraId="4E9A4CD6" w14:textId="1954CE10" w:rsidR="00F55507" w:rsidRPr="003E0C1F" w:rsidRDefault="00A762D1" w:rsidP="009A51BF">
            <w:pPr>
              <w:rPr>
                <w:rFonts w:ascii="Arial" w:hAnsi="Arial" w:cs="Arial"/>
              </w:rPr>
            </w:pPr>
            <w:r w:rsidRPr="003E0C1F">
              <w:rPr>
                <w:rFonts w:ascii="Arial" w:hAnsi="Arial" w:cs="Arial"/>
              </w:rPr>
              <w:t>30 videos various lengths</w:t>
            </w:r>
          </w:p>
        </w:tc>
        <w:tc>
          <w:tcPr>
            <w:tcW w:w="5275" w:type="dxa"/>
          </w:tcPr>
          <w:p w14:paraId="10829BAA" w14:textId="42ACD8A9" w:rsidR="00F55507" w:rsidRPr="003E0C1F" w:rsidRDefault="00A762D1" w:rsidP="009A51BF">
            <w:pPr>
              <w:rPr>
                <w:rFonts w:ascii="Arial" w:hAnsi="Arial" w:cs="Arial"/>
              </w:rPr>
            </w:pPr>
            <w:r w:rsidRPr="003E0C1F">
              <w:rPr>
                <w:rFonts w:ascii="Arial" w:hAnsi="Arial" w:cs="Arial"/>
                <w:b/>
                <w:bCs/>
              </w:rPr>
              <w:t>Wired in Recovery</w:t>
            </w:r>
            <w:r w:rsidRPr="003E0C1F">
              <w:rPr>
                <w:rFonts w:ascii="Arial" w:hAnsi="Arial" w:cs="Arial"/>
              </w:rPr>
              <w:t xml:space="preserve"> – mission is to empower people to overcome their substance use issues</w:t>
            </w:r>
          </w:p>
        </w:tc>
        <w:tc>
          <w:tcPr>
            <w:tcW w:w="3845" w:type="dxa"/>
          </w:tcPr>
          <w:p w14:paraId="7D9A8E23" w14:textId="0423C41F" w:rsidR="00F55507" w:rsidRPr="00A762D1" w:rsidRDefault="00CE18BD" w:rsidP="009A51BF">
            <w:pPr>
              <w:rPr>
                <w:rFonts w:ascii="Arial" w:hAnsi="Arial" w:cs="Arial"/>
                <w:sz w:val="16"/>
                <w:szCs w:val="16"/>
              </w:rPr>
            </w:pPr>
            <w:hyperlink r:id="rId23" w:history="1">
              <w:r w:rsidR="00510005" w:rsidRPr="005C2A1F">
                <w:rPr>
                  <w:rStyle w:val="Hyperlink"/>
                  <w:rFonts w:ascii="Arial" w:hAnsi="Arial" w:cs="Arial"/>
                  <w:sz w:val="16"/>
                  <w:szCs w:val="16"/>
                </w:rPr>
                <w:t>https://www.youtube.com/user/wiredinrecovery</w:t>
              </w:r>
            </w:hyperlink>
            <w:r w:rsidR="00510005">
              <w:rPr>
                <w:rFonts w:ascii="Arial" w:hAnsi="Arial" w:cs="Arial"/>
                <w:sz w:val="16"/>
                <w:szCs w:val="16"/>
              </w:rPr>
              <w:t xml:space="preserve"> </w:t>
            </w:r>
          </w:p>
        </w:tc>
      </w:tr>
      <w:tr w:rsidR="00F55507" w:rsidRPr="00A762D1" w14:paraId="6029CF64" w14:textId="77777777" w:rsidTr="00A3446F">
        <w:tc>
          <w:tcPr>
            <w:tcW w:w="1670" w:type="dxa"/>
          </w:tcPr>
          <w:p w14:paraId="52593FED" w14:textId="41F2B0F7" w:rsidR="00F55507" w:rsidRPr="003E0C1F" w:rsidRDefault="00A762D1" w:rsidP="009A51BF">
            <w:pPr>
              <w:rPr>
                <w:rFonts w:ascii="Arial" w:hAnsi="Arial" w:cs="Arial"/>
              </w:rPr>
            </w:pPr>
            <w:r w:rsidRPr="003E0C1F">
              <w:rPr>
                <w:rFonts w:ascii="Arial" w:hAnsi="Arial" w:cs="Arial"/>
              </w:rPr>
              <w:t xml:space="preserve">77 videos various lengths </w:t>
            </w:r>
          </w:p>
        </w:tc>
        <w:tc>
          <w:tcPr>
            <w:tcW w:w="5275" w:type="dxa"/>
          </w:tcPr>
          <w:p w14:paraId="44F6491B" w14:textId="46A393A8" w:rsidR="00F55507" w:rsidRPr="003E0C1F" w:rsidRDefault="00510005" w:rsidP="009A51BF">
            <w:pPr>
              <w:rPr>
                <w:rFonts w:ascii="Arial" w:hAnsi="Arial" w:cs="Arial"/>
              </w:rPr>
            </w:pPr>
            <w:r w:rsidRPr="003E0C1F">
              <w:rPr>
                <w:rFonts w:ascii="Arial" w:hAnsi="Arial" w:cs="Arial"/>
                <w:b/>
                <w:bCs/>
              </w:rPr>
              <w:t>Foundations</w:t>
            </w:r>
            <w:r w:rsidR="00A762D1" w:rsidRPr="003E0C1F">
              <w:rPr>
                <w:rFonts w:ascii="Arial" w:hAnsi="Arial" w:cs="Arial"/>
                <w:b/>
                <w:bCs/>
              </w:rPr>
              <w:t xml:space="preserve"> </w:t>
            </w:r>
            <w:r w:rsidRPr="003E0C1F">
              <w:rPr>
                <w:rFonts w:ascii="Arial" w:hAnsi="Arial" w:cs="Arial"/>
                <w:b/>
                <w:bCs/>
              </w:rPr>
              <w:t>R</w:t>
            </w:r>
            <w:r w:rsidR="00A762D1" w:rsidRPr="003E0C1F">
              <w:rPr>
                <w:rFonts w:ascii="Arial" w:hAnsi="Arial" w:cs="Arial"/>
                <w:b/>
                <w:bCs/>
              </w:rPr>
              <w:t xml:space="preserve">ecovery </w:t>
            </w:r>
            <w:r w:rsidRPr="003E0C1F">
              <w:rPr>
                <w:rFonts w:ascii="Arial" w:hAnsi="Arial" w:cs="Arial"/>
                <w:b/>
                <w:bCs/>
              </w:rPr>
              <w:t>N</w:t>
            </w:r>
            <w:r w:rsidR="00A762D1" w:rsidRPr="003E0C1F">
              <w:rPr>
                <w:rFonts w:ascii="Arial" w:hAnsi="Arial" w:cs="Arial"/>
                <w:b/>
                <w:bCs/>
              </w:rPr>
              <w:t>etwork</w:t>
            </w:r>
            <w:r w:rsidR="00A762D1" w:rsidRPr="003E0C1F">
              <w:rPr>
                <w:rFonts w:ascii="Arial" w:hAnsi="Arial" w:cs="Arial"/>
              </w:rPr>
              <w:t xml:space="preserve"> – for people in recovery with both </w:t>
            </w:r>
            <w:r w:rsidRPr="003E0C1F">
              <w:rPr>
                <w:rFonts w:ascii="Arial" w:hAnsi="Arial" w:cs="Arial"/>
              </w:rPr>
              <w:t>mental</w:t>
            </w:r>
            <w:r w:rsidR="00A762D1" w:rsidRPr="003E0C1F">
              <w:rPr>
                <w:rFonts w:ascii="Arial" w:hAnsi="Arial" w:cs="Arial"/>
              </w:rPr>
              <w:t xml:space="preserve"> health and </w:t>
            </w:r>
            <w:r w:rsidRPr="003E0C1F">
              <w:rPr>
                <w:rFonts w:ascii="Arial" w:hAnsi="Arial" w:cs="Arial"/>
              </w:rPr>
              <w:t>substance</w:t>
            </w:r>
            <w:r w:rsidR="00A762D1" w:rsidRPr="003E0C1F">
              <w:rPr>
                <w:rFonts w:ascii="Arial" w:hAnsi="Arial" w:cs="Arial"/>
              </w:rPr>
              <w:t xml:space="preserve"> use </w:t>
            </w:r>
            <w:r w:rsidRPr="003E0C1F">
              <w:rPr>
                <w:rFonts w:ascii="Arial" w:hAnsi="Arial" w:cs="Arial"/>
              </w:rPr>
              <w:t>needs</w:t>
            </w:r>
          </w:p>
        </w:tc>
        <w:tc>
          <w:tcPr>
            <w:tcW w:w="3845" w:type="dxa"/>
          </w:tcPr>
          <w:p w14:paraId="375F5AC4" w14:textId="401C884F" w:rsidR="00F55507" w:rsidRPr="00510005" w:rsidRDefault="00CE18BD" w:rsidP="009A51BF">
            <w:pPr>
              <w:rPr>
                <w:rFonts w:ascii="Arial" w:hAnsi="Arial" w:cs="Arial"/>
                <w:sz w:val="16"/>
                <w:szCs w:val="16"/>
              </w:rPr>
            </w:pPr>
            <w:hyperlink r:id="rId24" w:history="1">
              <w:r w:rsidR="00510005" w:rsidRPr="005C2A1F">
                <w:rPr>
                  <w:rStyle w:val="Hyperlink"/>
                  <w:rFonts w:ascii="Arial" w:hAnsi="Arial" w:cs="Arial"/>
                  <w:sz w:val="16"/>
                  <w:szCs w:val="16"/>
                </w:rPr>
                <w:t>https://www.youtube.com/user/foundationsrnetwork</w:t>
              </w:r>
            </w:hyperlink>
            <w:r w:rsidR="00510005">
              <w:rPr>
                <w:rFonts w:ascii="Arial" w:hAnsi="Arial" w:cs="Arial"/>
                <w:sz w:val="16"/>
                <w:szCs w:val="16"/>
              </w:rPr>
              <w:t xml:space="preserve"> </w:t>
            </w:r>
          </w:p>
        </w:tc>
      </w:tr>
      <w:tr w:rsidR="00F55507" w:rsidRPr="00510005" w14:paraId="61283084" w14:textId="77777777" w:rsidTr="00A3446F">
        <w:tc>
          <w:tcPr>
            <w:tcW w:w="1670" w:type="dxa"/>
          </w:tcPr>
          <w:p w14:paraId="3F062664" w14:textId="6C28A0D8" w:rsidR="00F55507" w:rsidRPr="003E0C1F" w:rsidRDefault="00510005" w:rsidP="009A51BF">
            <w:pPr>
              <w:rPr>
                <w:rFonts w:ascii="Arial" w:hAnsi="Arial" w:cs="Arial"/>
              </w:rPr>
            </w:pPr>
            <w:r w:rsidRPr="003E0C1F">
              <w:rPr>
                <w:rFonts w:ascii="Arial" w:hAnsi="Arial" w:cs="Arial"/>
              </w:rPr>
              <w:t>154 videos various lengths</w:t>
            </w:r>
          </w:p>
        </w:tc>
        <w:tc>
          <w:tcPr>
            <w:tcW w:w="5275" w:type="dxa"/>
          </w:tcPr>
          <w:p w14:paraId="69FB95DB" w14:textId="7B840611" w:rsidR="00F55507" w:rsidRPr="003E0C1F" w:rsidRDefault="00510005" w:rsidP="009A51BF">
            <w:pPr>
              <w:rPr>
                <w:rFonts w:ascii="Arial" w:hAnsi="Arial" w:cs="Arial"/>
              </w:rPr>
            </w:pPr>
            <w:r w:rsidRPr="003E0C1F">
              <w:rPr>
                <w:rFonts w:ascii="Arial" w:hAnsi="Arial" w:cs="Arial"/>
                <w:b/>
                <w:bCs/>
              </w:rPr>
              <w:t>SAMHSA’s Official YouTube channel</w:t>
            </w:r>
            <w:r w:rsidRPr="003E0C1F">
              <w:rPr>
                <w:rFonts w:ascii="Arial" w:hAnsi="Arial" w:cs="Arial"/>
              </w:rPr>
              <w:t xml:space="preserve"> – Branch of U.S. government and includes evidence-informed materials </w:t>
            </w:r>
          </w:p>
        </w:tc>
        <w:tc>
          <w:tcPr>
            <w:tcW w:w="3845" w:type="dxa"/>
          </w:tcPr>
          <w:p w14:paraId="73B0CFFE" w14:textId="645FA865" w:rsidR="00F55507" w:rsidRPr="00510005" w:rsidRDefault="00CE18BD" w:rsidP="009A51BF">
            <w:pPr>
              <w:rPr>
                <w:rFonts w:ascii="Arial" w:hAnsi="Arial" w:cs="Arial"/>
                <w:sz w:val="16"/>
                <w:szCs w:val="16"/>
              </w:rPr>
            </w:pPr>
            <w:hyperlink r:id="rId25" w:history="1">
              <w:r w:rsidR="00510005" w:rsidRPr="00510005">
                <w:rPr>
                  <w:rStyle w:val="Hyperlink"/>
                  <w:rFonts w:ascii="Arial" w:hAnsi="Arial" w:cs="Arial"/>
                  <w:sz w:val="16"/>
                  <w:szCs w:val="16"/>
                </w:rPr>
                <w:t>https://www.youtube.com/user/SAMHSA</w:t>
              </w:r>
            </w:hyperlink>
            <w:r w:rsidR="00510005" w:rsidRPr="00510005">
              <w:rPr>
                <w:rFonts w:ascii="Arial" w:hAnsi="Arial" w:cs="Arial"/>
                <w:sz w:val="16"/>
                <w:szCs w:val="16"/>
              </w:rPr>
              <w:t xml:space="preserve"> </w:t>
            </w:r>
          </w:p>
        </w:tc>
      </w:tr>
      <w:tr w:rsidR="00F55507" w14:paraId="3B3D435A" w14:textId="77777777" w:rsidTr="00A3446F">
        <w:tc>
          <w:tcPr>
            <w:tcW w:w="1670" w:type="dxa"/>
          </w:tcPr>
          <w:p w14:paraId="5DDA31DC" w14:textId="06D2B25F" w:rsidR="00F55507" w:rsidRPr="003E0C1F" w:rsidRDefault="00510005" w:rsidP="009A51BF">
            <w:pPr>
              <w:rPr>
                <w:rFonts w:ascii="Arial" w:hAnsi="Arial" w:cs="Arial"/>
              </w:rPr>
            </w:pPr>
            <w:r w:rsidRPr="003E0C1F">
              <w:rPr>
                <w:rFonts w:ascii="Arial" w:hAnsi="Arial" w:cs="Arial"/>
              </w:rPr>
              <w:t xml:space="preserve">135 videos various lengths </w:t>
            </w:r>
          </w:p>
        </w:tc>
        <w:tc>
          <w:tcPr>
            <w:tcW w:w="5275" w:type="dxa"/>
          </w:tcPr>
          <w:p w14:paraId="16B7B312" w14:textId="064A8E8B" w:rsidR="00F55507" w:rsidRPr="003E0C1F" w:rsidRDefault="00510005" w:rsidP="009A51BF">
            <w:pPr>
              <w:rPr>
                <w:rFonts w:ascii="Arial" w:hAnsi="Arial" w:cs="Arial"/>
              </w:rPr>
            </w:pPr>
            <w:r w:rsidRPr="003E0C1F">
              <w:rPr>
                <w:rFonts w:ascii="Arial" w:hAnsi="Arial" w:cs="Arial"/>
                <w:b/>
                <w:bCs/>
              </w:rPr>
              <w:t>AA100011</w:t>
            </w:r>
            <w:r w:rsidRPr="003E0C1F">
              <w:rPr>
                <w:rFonts w:ascii="Arial" w:hAnsi="Arial" w:cs="Arial"/>
              </w:rPr>
              <w:t xml:space="preserve"> is unofficial channel for Alcoholics Anonymous </w:t>
            </w:r>
          </w:p>
        </w:tc>
        <w:tc>
          <w:tcPr>
            <w:tcW w:w="3845" w:type="dxa"/>
          </w:tcPr>
          <w:p w14:paraId="205D6D77" w14:textId="76154B7F" w:rsidR="00F55507" w:rsidRPr="00A762D1" w:rsidRDefault="00CE18BD" w:rsidP="009A51BF">
            <w:pPr>
              <w:rPr>
                <w:rFonts w:ascii="Arial" w:hAnsi="Arial" w:cs="Arial"/>
                <w:sz w:val="16"/>
                <w:szCs w:val="16"/>
              </w:rPr>
            </w:pPr>
            <w:hyperlink r:id="rId26" w:history="1">
              <w:r w:rsidR="00510005" w:rsidRPr="005C2A1F">
                <w:rPr>
                  <w:rStyle w:val="Hyperlink"/>
                  <w:rFonts w:ascii="Arial" w:hAnsi="Arial" w:cs="Arial"/>
                  <w:sz w:val="16"/>
                  <w:szCs w:val="16"/>
                </w:rPr>
                <w:t>https://www.youtube.com/user/AA100011</w:t>
              </w:r>
            </w:hyperlink>
            <w:r w:rsidR="00510005">
              <w:rPr>
                <w:rFonts w:ascii="Arial" w:hAnsi="Arial" w:cs="Arial"/>
                <w:sz w:val="16"/>
                <w:szCs w:val="16"/>
              </w:rPr>
              <w:t xml:space="preserve"> </w:t>
            </w:r>
          </w:p>
        </w:tc>
      </w:tr>
      <w:tr w:rsidR="00F55507" w:rsidRPr="00510005" w14:paraId="3F066326" w14:textId="77777777" w:rsidTr="00A3446F">
        <w:tc>
          <w:tcPr>
            <w:tcW w:w="1670" w:type="dxa"/>
          </w:tcPr>
          <w:p w14:paraId="384D945C" w14:textId="73CA1440" w:rsidR="00F55507" w:rsidRPr="003E0C1F" w:rsidRDefault="00476A38" w:rsidP="009A51BF">
            <w:pPr>
              <w:rPr>
                <w:rFonts w:ascii="Arial" w:hAnsi="Arial" w:cs="Arial"/>
              </w:rPr>
            </w:pPr>
            <w:r w:rsidRPr="003E0C1F">
              <w:rPr>
                <w:rFonts w:ascii="Arial" w:hAnsi="Arial" w:cs="Arial"/>
              </w:rPr>
              <w:t>10:00 min</w:t>
            </w:r>
            <w:r w:rsidR="001E2071">
              <w:rPr>
                <w:rFonts w:ascii="Arial" w:hAnsi="Arial" w:cs="Arial"/>
              </w:rPr>
              <w:t>utes</w:t>
            </w:r>
          </w:p>
        </w:tc>
        <w:tc>
          <w:tcPr>
            <w:tcW w:w="5275" w:type="dxa"/>
          </w:tcPr>
          <w:p w14:paraId="13415DE6" w14:textId="1BF28E11" w:rsidR="00F55507" w:rsidRPr="003E0C1F" w:rsidRDefault="00510005" w:rsidP="009A51BF">
            <w:pPr>
              <w:rPr>
                <w:rFonts w:ascii="Arial" w:hAnsi="Arial" w:cs="Arial"/>
              </w:rPr>
            </w:pPr>
            <w:r w:rsidRPr="003E0C1F">
              <w:rPr>
                <w:rFonts w:ascii="Arial" w:hAnsi="Arial" w:cs="Arial"/>
                <w:b/>
                <w:bCs/>
              </w:rPr>
              <w:t>Getting Stuck in the Negatives and How to Get Unstuck</w:t>
            </w:r>
            <w:r w:rsidRPr="003E0C1F">
              <w:rPr>
                <w:rFonts w:ascii="Arial" w:hAnsi="Arial" w:cs="Arial"/>
              </w:rPr>
              <w:t xml:space="preserve"> – Alison Ledgerwood- TEDxUCDavis</w:t>
            </w:r>
          </w:p>
        </w:tc>
        <w:tc>
          <w:tcPr>
            <w:tcW w:w="3845" w:type="dxa"/>
          </w:tcPr>
          <w:p w14:paraId="4DBBF72D" w14:textId="4A5C76F9" w:rsidR="00F55507" w:rsidRPr="00476A38" w:rsidRDefault="00CE18BD" w:rsidP="009A51BF">
            <w:pPr>
              <w:rPr>
                <w:rFonts w:ascii="Arial" w:hAnsi="Arial" w:cs="Arial"/>
                <w:sz w:val="16"/>
                <w:szCs w:val="16"/>
              </w:rPr>
            </w:pPr>
            <w:hyperlink r:id="rId27" w:history="1">
              <w:r w:rsidR="00476A38" w:rsidRPr="005C2A1F">
                <w:rPr>
                  <w:rStyle w:val="Hyperlink"/>
                  <w:rFonts w:ascii="Arial" w:hAnsi="Arial" w:cs="Arial"/>
                  <w:sz w:val="16"/>
                  <w:szCs w:val="16"/>
                </w:rPr>
                <w:t>https://www.youtube.com/watch?v=7XFLTDQ4JMk</w:t>
              </w:r>
            </w:hyperlink>
            <w:r w:rsidR="00476A38">
              <w:rPr>
                <w:rFonts w:ascii="Arial" w:hAnsi="Arial" w:cs="Arial"/>
                <w:sz w:val="16"/>
                <w:szCs w:val="16"/>
              </w:rPr>
              <w:t xml:space="preserve"> </w:t>
            </w:r>
          </w:p>
        </w:tc>
      </w:tr>
    </w:tbl>
    <w:p w14:paraId="70C650F0" w14:textId="0DBB0D69" w:rsidR="00354AFC" w:rsidRDefault="00354AFC" w:rsidP="00D4675B">
      <w:pPr>
        <w:rPr>
          <w:rFonts w:ascii="Arial" w:hAnsi="Arial" w:cs="Arial"/>
          <w:b/>
          <w:bCs/>
        </w:rPr>
      </w:pPr>
    </w:p>
    <w:p w14:paraId="5BFE1B82" w14:textId="77777777" w:rsidR="007867DB" w:rsidRDefault="007867DB" w:rsidP="00D4675B">
      <w:pPr>
        <w:rPr>
          <w:rFonts w:ascii="Arial" w:hAnsi="Arial" w:cs="Arial"/>
          <w:b/>
          <w:bCs/>
        </w:rPr>
      </w:pPr>
    </w:p>
    <w:p w14:paraId="256D2AE1" w14:textId="2C05D519" w:rsidR="00D4675B" w:rsidRDefault="00354AFC" w:rsidP="00D4675B">
      <w:pPr>
        <w:rPr>
          <w:rFonts w:ascii="Arial" w:hAnsi="Arial" w:cs="Arial"/>
          <w:b/>
          <w:bCs/>
        </w:rPr>
      </w:pPr>
      <w:r>
        <w:rPr>
          <w:rFonts w:ascii="Arial" w:hAnsi="Arial" w:cs="Arial"/>
          <w:b/>
          <w:bCs/>
        </w:rPr>
        <w:lastRenderedPageBreak/>
        <w:t xml:space="preserve">Links to Information and Print Resources </w:t>
      </w:r>
      <w:r w:rsidR="00D4675B" w:rsidRPr="00D4675B">
        <w:rPr>
          <w:rFonts w:ascii="Arial" w:hAnsi="Arial" w:cs="Arial"/>
          <w:b/>
          <w:bCs/>
        </w:rPr>
        <w:t xml:space="preserve"> </w:t>
      </w:r>
    </w:p>
    <w:tbl>
      <w:tblPr>
        <w:tblStyle w:val="TableGrid"/>
        <w:tblW w:w="0" w:type="auto"/>
        <w:tblLayout w:type="fixed"/>
        <w:tblLook w:val="04A0" w:firstRow="1" w:lastRow="0" w:firstColumn="1" w:lastColumn="0" w:noHBand="0" w:noVBand="1"/>
      </w:tblPr>
      <w:tblGrid>
        <w:gridCol w:w="2228"/>
        <w:gridCol w:w="5705"/>
        <w:gridCol w:w="2857"/>
      </w:tblGrid>
      <w:tr w:rsidR="00D4675B" w14:paraId="6DD78ED2" w14:textId="77777777" w:rsidTr="00D4675B">
        <w:tc>
          <w:tcPr>
            <w:tcW w:w="2228" w:type="dxa"/>
            <w:shd w:val="clear" w:color="auto" w:fill="FDE9D9" w:themeFill="accent6" w:themeFillTint="33"/>
          </w:tcPr>
          <w:p w14:paraId="17A15B61" w14:textId="19522507" w:rsidR="00D4675B" w:rsidRDefault="00D4675B" w:rsidP="00D4675B">
            <w:pPr>
              <w:jc w:val="center"/>
              <w:rPr>
                <w:rFonts w:ascii="Arial" w:hAnsi="Arial" w:cs="Arial"/>
                <w:b/>
                <w:bCs/>
              </w:rPr>
            </w:pPr>
            <w:r>
              <w:rPr>
                <w:rFonts w:ascii="Arial" w:hAnsi="Arial" w:cs="Arial"/>
                <w:b/>
                <w:bCs/>
              </w:rPr>
              <w:t>Sources</w:t>
            </w:r>
          </w:p>
        </w:tc>
        <w:tc>
          <w:tcPr>
            <w:tcW w:w="5705" w:type="dxa"/>
            <w:shd w:val="clear" w:color="auto" w:fill="FDE9D9" w:themeFill="accent6" w:themeFillTint="33"/>
          </w:tcPr>
          <w:p w14:paraId="243B69B0" w14:textId="7D5FFDCB" w:rsidR="00D4675B" w:rsidRDefault="00D4675B" w:rsidP="00D4675B">
            <w:pPr>
              <w:jc w:val="center"/>
              <w:rPr>
                <w:rFonts w:ascii="Arial" w:hAnsi="Arial" w:cs="Arial"/>
                <w:b/>
                <w:bCs/>
              </w:rPr>
            </w:pPr>
            <w:r>
              <w:rPr>
                <w:rFonts w:ascii="Arial" w:hAnsi="Arial" w:cs="Arial"/>
                <w:b/>
                <w:bCs/>
              </w:rPr>
              <w:t xml:space="preserve">Brief Description </w:t>
            </w:r>
          </w:p>
        </w:tc>
        <w:tc>
          <w:tcPr>
            <w:tcW w:w="2857" w:type="dxa"/>
            <w:shd w:val="clear" w:color="auto" w:fill="FDE9D9" w:themeFill="accent6" w:themeFillTint="33"/>
          </w:tcPr>
          <w:p w14:paraId="1652496D" w14:textId="582B3B92" w:rsidR="00D4675B" w:rsidRDefault="00D4675B" w:rsidP="00D4675B">
            <w:pPr>
              <w:jc w:val="center"/>
              <w:rPr>
                <w:rFonts w:ascii="Arial" w:hAnsi="Arial" w:cs="Arial"/>
                <w:b/>
                <w:bCs/>
              </w:rPr>
            </w:pPr>
            <w:r>
              <w:rPr>
                <w:rFonts w:ascii="Arial" w:hAnsi="Arial" w:cs="Arial"/>
                <w:b/>
                <w:bCs/>
              </w:rPr>
              <w:t xml:space="preserve">Web Link </w:t>
            </w:r>
          </w:p>
        </w:tc>
      </w:tr>
      <w:tr w:rsidR="00374ACB" w14:paraId="636E063C" w14:textId="77777777" w:rsidTr="00374ACB">
        <w:tc>
          <w:tcPr>
            <w:tcW w:w="2228" w:type="dxa"/>
            <w:shd w:val="clear" w:color="auto" w:fill="FFFFFF" w:themeFill="background1"/>
          </w:tcPr>
          <w:p w14:paraId="7ABA5C80" w14:textId="0B25B4A1" w:rsidR="00374ACB" w:rsidRPr="003E0C1F" w:rsidRDefault="00374ACB" w:rsidP="00374ACB">
            <w:pPr>
              <w:rPr>
                <w:rFonts w:ascii="Arial" w:hAnsi="Arial" w:cs="Arial"/>
              </w:rPr>
            </w:pPr>
            <w:r w:rsidRPr="003E0C1F">
              <w:rPr>
                <w:rFonts w:ascii="Arial" w:hAnsi="Arial" w:cs="Arial"/>
              </w:rPr>
              <w:t>Published by BC’s Here to Help and compiled by CMHA</w:t>
            </w:r>
          </w:p>
        </w:tc>
        <w:tc>
          <w:tcPr>
            <w:tcW w:w="5705" w:type="dxa"/>
            <w:shd w:val="clear" w:color="auto" w:fill="FFFFFF" w:themeFill="background1"/>
          </w:tcPr>
          <w:p w14:paraId="5A7B8F89" w14:textId="120F032D" w:rsidR="00374ACB" w:rsidRPr="003E0C1F" w:rsidRDefault="00374ACB" w:rsidP="00374ACB">
            <w:pPr>
              <w:rPr>
                <w:rFonts w:ascii="Arial" w:hAnsi="Arial" w:cs="Arial"/>
              </w:rPr>
            </w:pPr>
            <w:r w:rsidRPr="003E0C1F">
              <w:rPr>
                <w:rFonts w:ascii="Arial" w:hAnsi="Arial" w:cs="Arial"/>
              </w:rPr>
              <w:t xml:space="preserve">Provides descriptions, tips and links to resources in response to heightened anxiety and stress that could lead to relapses </w:t>
            </w:r>
          </w:p>
        </w:tc>
        <w:tc>
          <w:tcPr>
            <w:tcW w:w="2857" w:type="dxa"/>
            <w:shd w:val="clear" w:color="auto" w:fill="FFFFFF" w:themeFill="background1"/>
          </w:tcPr>
          <w:p w14:paraId="513E707B" w14:textId="713A6C7D" w:rsidR="00374ACB" w:rsidRPr="00374ACB" w:rsidRDefault="00CE18BD" w:rsidP="00374ACB">
            <w:pPr>
              <w:rPr>
                <w:rFonts w:ascii="Arial" w:hAnsi="Arial" w:cs="Arial"/>
                <w:sz w:val="16"/>
                <w:szCs w:val="16"/>
              </w:rPr>
            </w:pPr>
            <w:hyperlink r:id="rId28" w:history="1">
              <w:r w:rsidR="00374ACB" w:rsidRPr="006B7671">
                <w:rPr>
                  <w:rStyle w:val="Hyperlink"/>
                  <w:rFonts w:ascii="Arial" w:hAnsi="Arial" w:cs="Arial"/>
                  <w:sz w:val="16"/>
                  <w:szCs w:val="16"/>
                </w:rPr>
                <w:t>https://www.heretohelp.bc.ca/infosheet/covid-19-and-anxiety</w:t>
              </w:r>
            </w:hyperlink>
            <w:r w:rsidR="00374ACB">
              <w:rPr>
                <w:rFonts w:ascii="Arial" w:hAnsi="Arial" w:cs="Arial"/>
                <w:sz w:val="16"/>
                <w:szCs w:val="16"/>
              </w:rPr>
              <w:t xml:space="preserve"> </w:t>
            </w:r>
          </w:p>
        </w:tc>
      </w:tr>
      <w:tr w:rsidR="0036476E" w14:paraId="59C38FAF" w14:textId="77777777" w:rsidTr="00374ACB">
        <w:tc>
          <w:tcPr>
            <w:tcW w:w="2228" w:type="dxa"/>
            <w:shd w:val="clear" w:color="auto" w:fill="FFFFFF" w:themeFill="background1"/>
          </w:tcPr>
          <w:p w14:paraId="2D4632BF" w14:textId="5EFF0B4A" w:rsidR="0036476E" w:rsidRPr="003E0C1F" w:rsidRDefault="0036476E" w:rsidP="0036476E">
            <w:pPr>
              <w:rPr>
                <w:rFonts w:ascii="Arial" w:hAnsi="Arial" w:cs="Arial"/>
              </w:rPr>
            </w:pPr>
            <w:r w:rsidRPr="003E0C1F">
              <w:rPr>
                <w:rFonts w:ascii="Arial" w:hAnsi="Arial" w:cs="Arial"/>
              </w:rPr>
              <w:t>Published by BC’s Here to Help and compiled by CMHA</w:t>
            </w:r>
          </w:p>
        </w:tc>
        <w:tc>
          <w:tcPr>
            <w:tcW w:w="5705" w:type="dxa"/>
            <w:shd w:val="clear" w:color="auto" w:fill="FFFFFF" w:themeFill="background1"/>
          </w:tcPr>
          <w:p w14:paraId="79159403" w14:textId="4A59BB97" w:rsidR="0036476E" w:rsidRPr="003E0C1F" w:rsidRDefault="0036476E" w:rsidP="0036476E">
            <w:pPr>
              <w:rPr>
                <w:rFonts w:ascii="Arial" w:hAnsi="Arial" w:cs="Arial"/>
              </w:rPr>
            </w:pPr>
            <w:r w:rsidRPr="003E0C1F">
              <w:rPr>
                <w:rFonts w:ascii="Arial" w:hAnsi="Arial" w:cs="Arial"/>
              </w:rPr>
              <w:t xml:space="preserve">Provides an electronic workbook about “You and Substance use” to understand and manage alcohol and other substances </w:t>
            </w:r>
          </w:p>
        </w:tc>
        <w:tc>
          <w:tcPr>
            <w:tcW w:w="2857" w:type="dxa"/>
            <w:shd w:val="clear" w:color="auto" w:fill="FFFFFF" w:themeFill="background1"/>
          </w:tcPr>
          <w:p w14:paraId="4BDC33FF" w14:textId="0C456CA9" w:rsidR="0036476E" w:rsidRPr="0036476E" w:rsidRDefault="00CE18BD" w:rsidP="0036476E">
            <w:pPr>
              <w:rPr>
                <w:rFonts w:ascii="Arial" w:hAnsi="Arial" w:cs="Arial"/>
                <w:sz w:val="16"/>
                <w:szCs w:val="16"/>
              </w:rPr>
            </w:pPr>
            <w:hyperlink r:id="rId29" w:history="1">
              <w:r w:rsidR="0036476E" w:rsidRPr="0036476E">
                <w:rPr>
                  <w:rStyle w:val="Hyperlink"/>
                  <w:rFonts w:ascii="Arial" w:hAnsi="Arial" w:cs="Arial"/>
                  <w:sz w:val="16"/>
                  <w:szCs w:val="16"/>
                </w:rPr>
                <w:t>https://www.heretohelp.bc.ca/workbook/you-and-substance-use-stuff-to-think-about-and-ways-to-make-changes</w:t>
              </w:r>
            </w:hyperlink>
            <w:r w:rsidR="0036476E" w:rsidRPr="0036476E">
              <w:rPr>
                <w:rFonts w:ascii="Arial" w:hAnsi="Arial" w:cs="Arial"/>
                <w:sz w:val="16"/>
                <w:szCs w:val="16"/>
              </w:rPr>
              <w:t xml:space="preserve"> </w:t>
            </w:r>
          </w:p>
        </w:tc>
      </w:tr>
      <w:tr w:rsidR="0036476E" w14:paraId="3969BA49" w14:textId="77777777" w:rsidTr="00374ACB">
        <w:tc>
          <w:tcPr>
            <w:tcW w:w="2228" w:type="dxa"/>
            <w:shd w:val="clear" w:color="auto" w:fill="FFFFFF" w:themeFill="background1"/>
          </w:tcPr>
          <w:p w14:paraId="2CD0ED7D" w14:textId="58F30440" w:rsidR="0036476E" w:rsidRPr="003E0C1F" w:rsidRDefault="0036476E" w:rsidP="0036476E">
            <w:pPr>
              <w:rPr>
                <w:rFonts w:ascii="Arial" w:hAnsi="Arial" w:cs="Arial"/>
              </w:rPr>
            </w:pPr>
            <w:r w:rsidRPr="003E0C1F">
              <w:rPr>
                <w:rFonts w:ascii="Arial" w:hAnsi="Arial" w:cs="Arial"/>
              </w:rPr>
              <w:t xml:space="preserve">British Columbia Centre for Disease Control (BCCDC) </w:t>
            </w:r>
          </w:p>
        </w:tc>
        <w:tc>
          <w:tcPr>
            <w:tcW w:w="5705" w:type="dxa"/>
            <w:shd w:val="clear" w:color="auto" w:fill="FFFFFF" w:themeFill="background1"/>
          </w:tcPr>
          <w:p w14:paraId="663398E5" w14:textId="77C2860F" w:rsidR="0036476E" w:rsidRPr="003E0C1F" w:rsidRDefault="0036476E" w:rsidP="0036476E">
            <w:pPr>
              <w:rPr>
                <w:rFonts w:ascii="Arial" w:hAnsi="Arial" w:cs="Arial"/>
              </w:rPr>
            </w:pPr>
            <w:r w:rsidRPr="003E0C1F">
              <w:rPr>
                <w:rFonts w:ascii="Arial" w:hAnsi="Arial" w:cs="Arial"/>
              </w:rPr>
              <w:t xml:space="preserve">Harm reduction information for people who use substances in the context of COVID-19 </w:t>
            </w:r>
          </w:p>
        </w:tc>
        <w:tc>
          <w:tcPr>
            <w:tcW w:w="2857" w:type="dxa"/>
            <w:shd w:val="clear" w:color="auto" w:fill="FFFFFF" w:themeFill="background1"/>
          </w:tcPr>
          <w:p w14:paraId="647D63C7" w14:textId="0B836DCC" w:rsidR="0036476E" w:rsidRDefault="00CE18BD" w:rsidP="0036476E">
            <w:pPr>
              <w:rPr>
                <w:rFonts w:ascii="Arial" w:hAnsi="Arial" w:cs="Arial"/>
                <w:sz w:val="16"/>
                <w:szCs w:val="16"/>
              </w:rPr>
            </w:pPr>
            <w:hyperlink r:id="rId30" w:history="1">
              <w:r w:rsidR="0036476E" w:rsidRPr="006B7671">
                <w:rPr>
                  <w:rStyle w:val="Hyperlink"/>
                  <w:rFonts w:ascii="Arial" w:hAnsi="Arial" w:cs="Arial"/>
                  <w:sz w:val="16"/>
                  <w:szCs w:val="16"/>
                </w:rPr>
                <w:t>http://www.bccdc.ca/health-info/diseases-conditions/covid-19/vulnerable-populations/people-who-use-substances</w:t>
              </w:r>
            </w:hyperlink>
            <w:r w:rsidR="0036476E">
              <w:rPr>
                <w:rFonts w:ascii="Arial" w:hAnsi="Arial" w:cs="Arial"/>
                <w:sz w:val="16"/>
                <w:szCs w:val="16"/>
              </w:rPr>
              <w:t xml:space="preserve"> </w:t>
            </w:r>
          </w:p>
        </w:tc>
      </w:tr>
      <w:tr w:rsidR="0036476E" w14:paraId="1D0B9E44" w14:textId="77777777" w:rsidTr="00D4675B">
        <w:tc>
          <w:tcPr>
            <w:tcW w:w="2228" w:type="dxa"/>
            <w:shd w:val="clear" w:color="auto" w:fill="FFFFFF" w:themeFill="background1"/>
          </w:tcPr>
          <w:p w14:paraId="553C9311" w14:textId="73CECEF6" w:rsidR="0036476E" w:rsidRPr="003E0C1F" w:rsidRDefault="0036476E" w:rsidP="0036476E">
            <w:pPr>
              <w:rPr>
                <w:rFonts w:ascii="Arial" w:hAnsi="Arial" w:cs="Arial"/>
              </w:rPr>
            </w:pPr>
            <w:r w:rsidRPr="003E0C1F">
              <w:rPr>
                <w:rFonts w:ascii="Arial" w:hAnsi="Arial" w:cs="Arial"/>
              </w:rPr>
              <w:t>Centre for Addiction &amp; Mental Health (CAMH)</w:t>
            </w:r>
          </w:p>
        </w:tc>
        <w:tc>
          <w:tcPr>
            <w:tcW w:w="5705" w:type="dxa"/>
            <w:shd w:val="clear" w:color="auto" w:fill="FFFFFF" w:themeFill="background1"/>
          </w:tcPr>
          <w:p w14:paraId="0FE2C96C" w14:textId="325A5095" w:rsidR="0036476E" w:rsidRPr="003E0C1F" w:rsidRDefault="0036476E" w:rsidP="0036476E">
            <w:pPr>
              <w:rPr>
                <w:rFonts w:ascii="Arial" w:hAnsi="Arial" w:cs="Arial"/>
              </w:rPr>
            </w:pPr>
            <w:r w:rsidRPr="003E0C1F">
              <w:rPr>
                <w:rFonts w:ascii="Arial" w:hAnsi="Arial" w:cs="Arial"/>
              </w:rPr>
              <w:t>Portico is web-based platform powered by CAMH that has several substance use resources including this link to preventing and managing relapses</w:t>
            </w:r>
          </w:p>
        </w:tc>
        <w:tc>
          <w:tcPr>
            <w:tcW w:w="2857" w:type="dxa"/>
            <w:shd w:val="clear" w:color="auto" w:fill="FFFFFF" w:themeFill="background1"/>
          </w:tcPr>
          <w:p w14:paraId="0A55EA56" w14:textId="5185830A" w:rsidR="0036476E" w:rsidRPr="0000468D" w:rsidRDefault="00CE18BD" w:rsidP="0036476E">
            <w:pPr>
              <w:rPr>
                <w:rFonts w:ascii="Arial" w:hAnsi="Arial" w:cs="Arial"/>
                <w:sz w:val="16"/>
                <w:szCs w:val="16"/>
              </w:rPr>
            </w:pPr>
            <w:hyperlink r:id="rId31" w:history="1">
              <w:r w:rsidR="0036476E" w:rsidRPr="006B7671">
                <w:rPr>
                  <w:rStyle w:val="Hyperlink"/>
                  <w:rFonts w:ascii="Arial" w:hAnsi="Arial" w:cs="Arial"/>
                  <w:sz w:val="16"/>
                  <w:szCs w:val="16"/>
                </w:rPr>
                <w:t>https://www.porticonetwork.ca/web/fundamentals-addiction-toolkit/motivation-change/relapse-prevention</w:t>
              </w:r>
            </w:hyperlink>
            <w:r w:rsidR="0036476E">
              <w:rPr>
                <w:rFonts w:ascii="Arial" w:hAnsi="Arial" w:cs="Arial"/>
                <w:sz w:val="16"/>
                <w:szCs w:val="16"/>
              </w:rPr>
              <w:t xml:space="preserve"> </w:t>
            </w:r>
          </w:p>
        </w:tc>
      </w:tr>
      <w:tr w:rsidR="0036476E" w14:paraId="59F63737" w14:textId="77777777" w:rsidTr="00D4675B">
        <w:tc>
          <w:tcPr>
            <w:tcW w:w="2228" w:type="dxa"/>
            <w:shd w:val="clear" w:color="auto" w:fill="FFFFFF" w:themeFill="background1"/>
          </w:tcPr>
          <w:p w14:paraId="0C150B67" w14:textId="7B7E974B" w:rsidR="0036476E" w:rsidRPr="003E0C1F" w:rsidRDefault="0036476E" w:rsidP="0036476E">
            <w:pPr>
              <w:rPr>
                <w:rFonts w:ascii="Arial" w:hAnsi="Arial" w:cs="Arial"/>
              </w:rPr>
            </w:pPr>
            <w:r w:rsidRPr="003E0C1F">
              <w:rPr>
                <w:rFonts w:ascii="Arial" w:hAnsi="Arial" w:cs="Arial"/>
              </w:rPr>
              <w:t>Centre for Addiction &amp; Mental Health (CAMH)</w:t>
            </w:r>
          </w:p>
        </w:tc>
        <w:tc>
          <w:tcPr>
            <w:tcW w:w="5705" w:type="dxa"/>
            <w:shd w:val="clear" w:color="auto" w:fill="FFFFFF" w:themeFill="background1"/>
          </w:tcPr>
          <w:p w14:paraId="1E6317EE" w14:textId="1E0EF66E" w:rsidR="0036476E" w:rsidRPr="003E0C1F" w:rsidRDefault="0036476E" w:rsidP="0036476E">
            <w:pPr>
              <w:rPr>
                <w:rFonts w:ascii="Arial" w:hAnsi="Arial" w:cs="Arial"/>
              </w:rPr>
            </w:pPr>
            <w:r w:rsidRPr="003E0C1F">
              <w:rPr>
                <w:rFonts w:ascii="Arial" w:hAnsi="Arial" w:cs="Arial"/>
              </w:rPr>
              <w:t xml:space="preserve">This web page is devoted to coping with stress and anxiety that may be heightened during the COVID-19 pandemic </w:t>
            </w:r>
          </w:p>
        </w:tc>
        <w:tc>
          <w:tcPr>
            <w:tcW w:w="2857" w:type="dxa"/>
            <w:shd w:val="clear" w:color="auto" w:fill="FFFFFF" w:themeFill="background1"/>
          </w:tcPr>
          <w:p w14:paraId="5A99D110" w14:textId="489F3285" w:rsidR="0036476E" w:rsidRPr="00374ACB" w:rsidRDefault="00CE18BD" w:rsidP="0036476E">
            <w:pPr>
              <w:rPr>
                <w:rFonts w:ascii="Arial" w:hAnsi="Arial" w:cs="Arial"/>
                <w:sz w:val="16"/>
                <w:szCs w:val="16"/>
              </w:rPr>
            </w:pPr>
            <w:hyperlink r:id="rId32" w:history="1">
              <w:r w:rsidR="0036476E" w:rsidRPr="006B7671">
                <w:rPr>
                  <w:rStyle w:val="Hyperlink"/>
                  <w:rFonts w:ascii="Arial" w:hAnsi="Arial" w:cs="Arial"/>
                  <w:sz w:val="16"/>
                  <w:szCs w:val="16"/>
                </w:rPr>
                <w:t>https://www.camh.ca/en/health-info/mental-health-and-covid-19</w:t>
              </w:r>
            </w:hyperlink>
            <w:r w:rsidR="0036476E">
              <w:rPr>
                <w:rFonts w:ascii="Arial" w:hAnsi="Arial" w:cs="Arial"/>
                <w:sz w:val="16"/>
                <w:szCs w:val="16"/>
              </w:rPr>
              <w:t xml:space="preserve"> </w:t>
            </w:r>
          </w:p>
        </w:tc>
      </w:tr>
      <w:tr w:rsidR="0036476E" w14:paraId="6BA22692" w14:textId="77777777" w:rsidTr="00D4675B">
        <w:tc>
          <w:tcPr>
            <w:tcW w:w="2228" w:type="dxa"/>
            <w:shd w:val="clear" w:color="auto" w:fill="FFFFFF" w:themeFill="background1"/>
          </w:tcPr>
          <w:p w14:paraId="364DD260" w14:textId="0DECD685" w:rsidR="0036476E" w:rsidRPr="003E0C1F" w:rsidRDefault="0036476E" w:rsidP="0036476E">
            <w:pPr>
              <w:rPr>
                <w:rFonts w:ascii="Arial" w:hAnsi="Arial" w:cs="Arial"/>
              </w:rPr>
            </w:pPr>
            <w:r w:rsidRPr="003E0C1F">
              <w:rPr>
                <w:rFonts w:ascii="Arial" w:hAnsi="Arial" w:cs="Arial"/>
              </w:rPr>
              <w:t xml:space="preserve">Sunshine Coast Health Centre </w:t>
            </w:r>
          </w:p>
        </w:tc>
        <w:tc>
          <w:tcPr>
            <w:tcW w:w="5705" w:type="dxa"/>
            <w:shd w:val="clear" w:color="auto" w:fill="FFFFFF" w:themeFill="background1"/>
          </w:tcPr>
          <w:p w14:paraId="628C8763" w14:textId="39D3AD43" w:rsidR="0036476E" w:rsidRPr="003E0C1F" w:rsidRDefault="0036476E" w:rsidP="0036476E">
            <w:pPr>
              <w:rPr>
                <w:rFonts w:ascii="Arial" w:hAnsi="Arial" w:cs="Arial"/>
              </w:rPr>
            </w:pPr>
            <w:r w:rsidRPr="003E0C1F">
              <w:rPr>
                <w:rFonts w:ascii="Arial" w:hAnsi="Arial" w:cs="Arial"/>
              </w:rPr>
              <w:t xml:space="preserve">This website provides links to various relapse prevention tools created from evidence using primarily Alan Marlatt’s and Terence Gorski’s publications.  There are also some relapse resources for people with concurrent disorders  </w:t>
            </w:r>
          </w:p>
        </w:tc>
        <w:tc>
          <w:tcPr>
            <w:tcW w:w="2857" w:type="dxa"/>
            <w:shd w:val="clear" w:color="auto" w:fill="FFFFFF" w:themeFill="background1"/>
          </w:tcPr>
          <w:p w14:paraId="4432CAFD" w14:textId="232E7F2A" w:rsidR="0036476E" w:rsidRPr="0000468D" w:rsidRDefault="00CE18BD" w:rsidP="0036476E">
            <w:pPr>
              <w:rPr>
                <w:rFonts w:ascii="Arial" w:hAnsi="Arial" w:cs="Arial"/>
                <w:sz w:val="16"/>
                <w:szCs w:val="16"/>
              </w:rPr>
            </w:pPr>
            <w:hyperlink r:id="rId33" w:history="1">
              <w:r w:rsidR="0036476E" w:rsidRPr="006B7671">
                <w:rPr>
                  <w:rStyle w:val="Hyperlink"/>
                  <w:rFonts w:ascii="Arial" w:hAnsi="Arial" w:cs="Arial"/>
                  <w:sz w:val="16"/>
                  <w:szCs w:val="16"/>
                </w:rPr>
                <w:t>https://www.sunshinecoasthealthcentre.ca/relapse-prevention/</w:t>
              </w:r>
            </w:hyperlink>
            <w:r w:rsidR="0036476E">
              <w:rPr>
                <w:rFonts w:ascii="Arial" w:hAnsi="Arial" w:cs="Arial"/>
                <w:sz w:val="16"/>
                <w:szCs w:val="16"/>
              </w:rPr>
              <w:t xml:space="preserve"> </w:t>
            </w:r>
          </w:p>
        </w:tc>
      </w:tr>
      <w:tr w:rsidR="0036476E" w:rsidRPr="00D4675B" w14:paraId="5DA1665D" w14:textId="77777777" w:rsidTr="00D4675B">
        <w:tc>
          <w:tcPr>
            <w:tcW w:w="2228" w:type="dxa"/>
          </w:tcPr>
          <w:p w14:paraId="018EFF49" w14:textId="2C0A1EB9" w:rsidR="0036476E" w:rsidRPr="003E0C1F" w:rsidRDefault="0036476E" w:rsidP="0036476E">
            <w:pPr>
              <w:rPr>
                <w:rFonts w:ascii="Arial" w:hAnsi="Arial" w:cs="Arial"/>
              </w:rPr>
            </w:pPr>
            <w:r w:rsidRPr="003E0C1F">
              <w:rPr>
                <w:rFonts w:ascii="Arial" w:hAnsi="Arial" w:cs="Arial"/>
              </w:rPr>
              <w:t xml:space="preserve">Alberta Health Services </w:t>
            </w:r>
          </w:p>
        </w:tc>
        <w:tc>
          <w:tcPr>
            <w:tcW w:w="5705" w:type="dxa"/>
          </w:tcPr>
          <w:p w14:paraId="65E443B2" w14:textId="624821C6" w:rsidR="0036476E" w:rsidRPr="003E0C1F" w:rsidRDefault="0036476E" w:rsidP="0036476E">
            <w:pPr>
              <w:rPr>
                <w:rFonts w:ascii="Arial" w:hAnsi="Arial" w:cs="Arial"/>
              </w:rPr>
            </w:pPr>
            <w:r w:rsidRPr="003E0C1F">
              <w:rPr>
                <w:rFonts w:ascii="Arial" w:hAnsi="Arial" w:cs="Arial"/>
              </w:rPr>
              <w:t xml:space="preserve">Lists ways to avoid relapse; ways to manage cravings and stress, ways identify and respond to high risk situations for yourself; and further resources     </w:t>
            </w:r>
          </w:p>
        </w:tc>
        <w:tc>
          <w:tcPr>
            <w:tcW w:w="2857" w:type="dxa"/>
          </w:tcPr>
          <w:p w14:paraId="0105FC01" w14:textId="32CE0FE2" w:rsidR="0036476E" w:rsidRPr="00D4675B" w:rsidRDefault="00CE18BD" w:rsidP="0036476E">
            <w:pPr>
              <w:rPr>
                <w:rFonts w:ascii="Arial" w:hAnsi="Arial" w:cs="Arial"/>
                <w:b/>
                <w:bCs/>
                <w:sz w:val="16"/>
                <w:szCs w:val="16"/>
              </w:rPr>
            </w:pPr>
            <w:hyperlink r:id="rId34" w:history="1">
              <w:r w:rsidR="0036476E" w:rsidRPr="00D4675B">
                <w:rPr>
                  <w:rStyle w:val="Hyperlink"/>
                  <w:rFonts w:ascii="Arial" w:hAnsi="Arial" w:cs="Arial"/>
                  <w:b/>
                  <w:bCs/>
                  <w:sz w:val="16"/>
                  <w:szCs w:val="16"/>
                </w:rPr>
                <w:t>https://www.albertahealthservices.ca/amh/Page2485.aspx</w:t>
              </w:r>
            </w:hyperlink>
            <w:r w:rsidR="0036476E" w:rsidRPr="00D4675B">
              <w:rPr>
                <w:rFonts w:ascii="Arial" w:hAnsi="Arial" w:cs="Arial"/>
                <w:b/>
                <w:bCs/>
                <w:sz w:val="16"/>
                <w:szCs w:val="16"/>
              </w:rPr>
              <w:t xml:space="preserve"> </w:t>
            </w:r>
          </w:p>
        </w:tc>
      </w:tr>
      <w:tr w:rsidR="008065E0" w:rsidRPr="00D4675B" w14:paraId="68DEE116" w14:textId="77777777" w:rsidTr="00D4675B">
        <w:tc>
          <w:tcPr>
            <w:tcW w:w="2228" w:type="dxa"/>
          </w:tcPr>
          <w:p w14:paraId="41DF1983" w14:textId="671F12F1" w:rsidR="008065E0" w:rsidRPr="003E0C1F" w:rsidRDefault="008065E0" w:rsidP="0036476E">
            <w:pPr>
              <w:rPr>
                <w:rFonts w:ascii="Arial" w:hAnsi="Arial" w:cs="Arial"/>
              </w:rPr>
            </w:pPr>
            <w:r>
              <w:rPr>
                <w:rFonts w:ascii="Arial" w:hAnsi="Arial" w:cs="Arial"/>
              </w:rPr>
              <w:t xml:space="preserve">Alberta Health Services </w:t>
            </w:r>
          </w:p>
        </w:tc>
        <w:tc>
          <w:tcPr>
            <w:tcW w:w="5705" w:type="dxa"/>
          </w:tcPr>
          <w:p w14:paraId="26E29347" w14:textId="4B3D6E8A" w:rsidR="008065E0" w:rsidRPr="003E0C1F" w:rsidRDefault="008065E0" w:rsidP="0036476E">
            <w:pPr>
              <w:rPr>
                <w:rFonts w:ascii="Arial" w:hAnsi="Arial" w:cs="Arial"/>
              </w:rPr>
            </w:pPr>
            <w:r>
              <w:rPr>
                <w:rFonts w:ascii="Arial" w:hAnsi="Arial" w:cs="Arial"/>
              </w:rPr>
              <w:t xml:space="preserve">Here to Help on Tough Times- links to various online resources for mental wellness including national income supports in response to COVID-19 </w:t>
            </w:r>
          </w:p>
        </w:tc>
        <w:tc>
          <w:tcPr>
            <w:tcW w:w="2857" w:type="dxa"/>
          </w:tcPr>
          <w:p w14:paraId="5D38D8B8" w14:textId="4A7005EE" w:rsidR="008065E0" w:rsidRPr="008065E0" w:rsidRDefault="00CE18BD" w:rsidP="0036476E">
            <w:pPr>
              <w:rPr>
                <w:rFonts w:ascii="Arial" w:hAnsi="Arial" w:cs="Arial"/>
                <w:sz w:val="16"/>
                <w:szCs w:val="16"/>
              </w:rPr>
            </w:pPr>
            <w:hyperlink r:id="rId35" w:history="1">
              <w:r w:rsidR="008065E0" w:rsidRPr="002B004C">
                <w:rPr>
                  <w:rStyle w:val="Hyperlink"/>
                  <w:rFonts w:ascii="Arial" w:hAnsi="Arial" w:cs="Arial"/>
                  <w:sz w:val="16"/>
                  <w:szCs w:val="16"/>
                </w:rPr>
                <w:t>https://www.albertahealthservices.ca/amh/Page16759.aspx</w:t>
              </w:r>
            </w:hyperlink>
            <w:r w:rsidR="008065E0">
              <w:rPr>
                <w:rFonts w:ascii="Arial" w:hAnsi="Arial" w:cs="Arial"/>
                <w:sz w:val="16"/>
                <w:szCs w:val="16"/>
              </w:rPr>
              <w:t xml:space="preserve"> </w:t>
            </w:r>
          </w:p>
        </w:tc>
      </w:tr>
      <w:tr w:rsidR="008065E0" w:rsidRPr="00D4675B" w14:paraId="42849547" w14:textId="77777777" w:rsidTr="00D4675B">
        <w:tc>
          <w:tcPr>
            <w:tcW w:w="2228" w:type="dxa"/>
          </w:tcPr>
          <w:p w14:paraId="07711203" w14:textId="33981E14" w:rsidR="008065E0" w:rsidRPr="003E0C1F" w:rsidRDefault="008065E0" w:rsidP="0036476E">
            <w:pPr>
              <w:rPr>
                <w:rFonts w:ascii="Arial" w:hAnsi="Arial" w:cs="Arial"/>
              </w:rPr>
            </w:pPr>
            <w:r w:rsidRPr="003E0C1F">
              <w:rPr>
                <w:rFonts w:ascii="Arial" w:hAnsi="Arial" w:cs="Arial"/>
              </w:rPr>
              <w:t>British Columbia Centre for Disease Control (BCCDC)</w:t>
            </w:r>
          </w:p>
        </w:tc>
        <w:tc>
          <w:tcPr>
            <w:tcW w:w="5705" w:type="dxa"/>
          </w:tcPr>
          <w:p w14:paraId="17CCBE94" w14:textId="17B32873" w:rsidR="008065E0" w:rsidRPr="003E0C1F" w:rsidRDefault="008065E0" w:rsidP="0036476E">
            <w:pPr>
              <w:rPr>
                <w:rFonts w:ascii="Arial" w:hAnsi="Arial" w:cs="Arial"/>
              </w:rPr>
            </w:pPr>
            <w:r>
              <w:rPr>
                <w:rFonts w:ascii="Arial" w:hAnsi="Arial" w:cs="Arial"/>
              </w:rPr>
              <w:t>Information about COVID-19, how to protect yourself, your family and community and what to do if you suspect you have the virus</w:t>
            </w:r>
          </w:p>
        </w:tc>
        <w:tc>
          <w:tcPr>
            <w:tcW w:w="2857" w:type="dxa"/>
          </w:tcPr>
          <w:p w14:paraId="24B8042A" w14:textId="791E5653" w:rsidR="008065E0" w:rsidRPr="008065E0" w:rsidRDefault="00CE18BD" w:rsidP="0036476E">
            <w:pPr>
              <w:rPr>
                <w:rFonts w:ascii="Arial" w:hAnsi="Arial" w:cs="Arial"/>
                <w:sz w:val="16"/>
                <w:szCs w:val="16"/>
              </w:rPr>
            </w:pPr>
            <w:hyperlink r:id="rId36" w:history="1">
              <w:r w:rsidR="008065E0" w:rsidRPr="002B004C">
                <w:rPr>
                  <w:rStyle w:val="Hyperlink"/>
                  <w:rFonts w:ascii="Arial" w:hAnsi="Arial" w:cs="Arial"/>
                  <w:sz w:val="16"/>
                  <w:szCs w:val="16"/>
                </w:rPr>
                <w:t>http://www.bccdc.ca/health-info/diseases-conditions/covid-19</w:t>
              </w:r>
            </w:hyperlink>
            <w:r w:rsidR="008065E0">
              <w:rPr>
                <w:rFonts w:ascii="Arial" w:hAnsi="Arial" w:cs="Arial"/>
                <w:sz w:val="16"/>
                <w:szCs w:val="16"/>
              </w:rPr>
              <w:t xml:space="preserve"> </w:t>
            </w:r>
          </w:p>
        </w:tc>
      </w:tr>
      <w:tr w:rsidR="008065E0" w:rsidRPr="00D4675B" w14:paraId="3D84B0E3" w14:textId="77777777" w:rsidTr="00D4675B">
        <w:tc>
          <w:tcPr>
            <w:tcW w:w="2228" w:type="dxa"/>
          </w:tcPr>
          <w:p w14:paraId="5EA36408" w14:textId="2D77B466" w:rsidR="008065E0" w:rsidRPr="003E0C1F" w:rsidRDefault="008065E0" w:rsidP="0036476E">
            <w:pPr>
              <w:rPr>
                <w:rFonts w:ascii="Arial" w:hAnsi="Arial" w:cs="Arial"/>
              </w:rPr>
            </w:pPr>
            <w:r>
              <w:rPr>
                <w:rFonts w:ascii="Arial" w:hAnsi="Arial" w:cs="Arial"/>
              </w:rPr>
              <w:t xml:space="preserve">Fraser Health </w:t>
            </w:r>
          </w:p>
        </w:tc>
        <w:tc>
          <w:tcPr>
            <w:tcW w:w="5705" w:type="dxa"/>
          </w:tcPr>
          <w:p w14:paraId="3D4162C5" w14:textId="1F98C234" w:rsidR="008065E0" w:rsidRPr="003E0C1F" w:rsidRDefault="008065E0" w:rsidP="0036476E">
            <w:pPr>
              <w:rPr>
                <w:rFonts w:ascii="Arial" w:hAnsi="Arial" w:cs="Arial"/>
              </w:rPr>
            </w:pPr>
            <w:r>
              <w:rPr>
                <w:rFonts w:ascii="Arial" w:hAnsi="Arial" w:cs="Arial"/>
              </w:rPr>
              <w:t xml:space="preserve">Information about COVID-19 specific to Fraser Health </w:t>
            </w:r>
            <w:r w:rsidR="001E2071">
              <w:rPr>
                <w:rFonts w:ascii="Arial" w:hAnsi="Arial" w:cs="Arial"/>
              </w:rPr>
              <w:t xml:space="preserve">region </w:t>
            </w:r>
          </w:p>
        </w:tc>
        <w:tc>
          <w:tcPr>
            <w:tcW w:w="2857" w:type="dxa"/>
          </w:tcPr>
          <w:p w14:paraId="1076ED92" w14:textId="0596BC2E" w:rsidR="008065E0" w:rsidRPr="008065E0" w:rsidRDefault="00CE18BD" w:rsidP="0036476E">
            <w:pPr>
              <w:rPr>
                <w:rFonts w:ascii="Arial" w:hAnsi="Arial" w:cs="Arial"/>
                <w:sz w:val="16"/>
                <w:szCs w:val="16"/>
              </w:rPr>
            </w:pPr>
            <w:hyperlink r:id="rId37" w:anchor=".XnzzMHdFyUk" w:history="1">
              <w:r w:rsidR="008065E0" w:rsidRPr="002B004C">
                <w:rPr>
                  <w:rStyle w:val="Hyperlink"/>
                  <w:rFonts w:ascii="Arial" w:hAnsi="Arial" w:cs="Arial"/>
                  <w:sz w:val="16"/>
                  <w:szCs w:val="16"/>
                </w:rPr>
                <w:t>https://www.fraserhealth.ca/health-topics-a-to-z/coronavirus#.XnzzMHdFyUk</w:t>
              </w:r>
            </w:hyperlink>
            <w:r w:rsidR="008065E0">
              <w:rPr>
                <w:rFonts w:ascii="Arial" w:hAnsi="Arial" w:cs="Arial"/>
                <w:sz w:val="16"/>
                <w:szCs w:val="16"/>
              </w:rPr>
              <w:t xml:space="preserve"> </w:t>
            </w:r>
          </w:p>
        </w:tc>
      </w:tr>
    </w:tbl>
    <w:p w14:paraId="256796DB" w14:textId="61E4E68A" w:rsidR="00EE652C" w:rsidRPr="00D4675B" w:rsidRDefault="00C64A21" w:rsidP="00D4675B">
      <w:r w:rsidRPr="00D4675B">
        <w:t xml:space="preserve"> </w:t>
      </w:r>
    </w:p>
    <w:sectPr w:rsidR="00EE652C" w:rsidRPr="00D4675B" w:rsidSect="008065E0">
      <w:headerReference w:type="default" r:id="rId38"/>
      <w:footerReference w:type="default" r:id="rId39"/>
      <w:headerReference w:type="first" r:id="rId40"/>
      <w:footerReference w:type="first" r:id="rId41"/>
      <w:pgSz w:w="12240" w:h="15840"/>
      <w:pgMar w:top="720" w:right="720" w:bottom="14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31FF2" w14:textId="77777777" w:rsidR="003F1DA2" w:rsidRDefault="003F1DA2" w:rsidP="00B225A8">
      <w:pPr>
        <w:spacing w:after="0" w:line="240" w:lineRule="auto"/>
      </w:pPr>
      <w:r>
        <w:separator/>
      </w:r>
    </w:p>
  </w:endnote>
  <w:endnote w:type="continuationSeparator" w:id="0">
    <w:p w14:paraId="4EE9A1EC" w14:textId="77777777" w:rsidR="003F1DA2" w:rsidRDefault="003F1DA2" w:rsidP="00B2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A8166" w14:textId="77777777" w:rsidR="003E0C1F" w:rsidRDefault="003E0C1F">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77F58139" w14:textId="1ADA361C" w:rsidR="004D34D2" w:rsidRPr="005333F2" w:rsidRDefault="004D34D2" w:rsidP="00B225A8">
    <w:pPr>
      <w:pStyle w:val="Footer"/>
      <w:tabs>
        <w:tab w:val="left" w:pos="-720"/>
      </w:tabs>
      <w:ind w:left="-720"/>
      <w:jc w:val="center"/>
      <w:rPr>
        <w:rFonts w:ascii="Arial" w:hAnsi="Arial" w:cs="Arial"/>
        <w:lang w:val="en-CA" w:eastAsia="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452510"/>
      <w:docPartObj>
        <w:docPartGallery w:val="Page Numbers (Bottom of Page)"/>
        <w:docPartUnique/>
      </w:docPartObj>
    </w:sdtPr>
    <w:sdtEndPr>
      <w:rPr>
        <w:color w:val="7F7F7F" w:themeColor="background1" w:themeShade="7F"/>
        <w:spacing w:val="60"/>
      </w:rPr>
    </w:sdtEndPr>
    <w:sdtContent>
      <w:p w14:paraId="165AA955" w14:textId="4F615968" w:rsidR="003E0C1F" w:rsidRDefault="003E0C1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AFEE773" w14:textId="1F302DD3" w:rsidR="004D34D2" w:rsidRPr="005333F2" w:rsidRDefault="004D34D2" w:rsidP="005333F2">
    <w:pPr>
      <w:pStyle w:val="Footer"/>
      <w:tabs>
        <w:tab w:val="clear" w:pos="4680"/>
        <w:tab w:val="clear" w:pos="9360"/>
        <w:tab w:val="left" w:pos="6705"/>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6D748" w14:textId="77777777" w:rsidR="003F1DA2" w:rsidRDefault="003F1DA2" w:rsidP="00B225A8">
      <w:pPr>
        <w:spacing w:after="0" w:line="240" w:lineRule="auto"/>
      </w:pPr>
      <w:r>
        <w:separator/>
      </w:r>
    </w:p>
  </w:footnote>
  <w:footnote w:type="continuationSeparator" w:id="0">
    <w:p w14:paraId="6F5394EB" w14:textId="77777777" w:rsidR="003F1DA2" w:rsidRDefault="003F1DA2" w:rsidP="00B22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925C" w14:textId="4726941E" w:rsidR="004D34D2" w:rsidRPr="005333F2" w:rsidRDefault="004D34D2" w:rsidP="005857A9">
    <w:pPr>
      <w:pStyle w:val="Header"/>
      <w:tabs>
        <w:tab w:val="clear" w:pos="4680"/>
        <w:tab w:val="clear" w:pos="9360"/>
        <w:tab w:val="center" w:pos="5040"/>
        <w:tab w:val="right" w:pos="10080"/>
      </w:tabs>
      <w:ind w:left="720"/>
      <w:rPr>
        <w:rFonts w:ascii="Arial" w:hAnsi="Arial" w:cs="Arial"/>
      </w:rPr>
    </w:pPr>
    <w:r w:rsidRPr="005333F2">
      <w:rPr>
        <w:rFonts w:ascii="Arial" w:hAnsi="Arial" w:cs="Arial"/>
        <w:noProof/>
        <w:lang w:val="en-CA" w:eastAsia="en-CA"/>
      </w:rPr>
      <w:drawing>
        <wp:anchor distT="0" distB="0" distL="114300" distR="114300" simplePos="0" relativeHeight="251656192" behindDoc="0" locked="0" layoutInCell="1" allowOverlap="1" wp14:anchorId="06A74D21" wp14:editId="5B46AC66">
          <wp:simplePos x="0" y="0"/>
          <wp:positionH relativeFrom="column">
            <wp:posOffset>-9525</wp:posOffset>
          </wp:positionH>
          <wp:positionV relativeFrom="paragraph">
            <wp:posOffset>-54610</wp:posOffset>
          </wp:positionV>
          <wp:extent cx="2085975" cy="438150"/>
          <wp:effectExtent l="0" t="0" r="9525" b="0"/>
          <wp:wrapSquare wrapText="bothSides"/>
          <wp:docPr id="39" name="Picture 3" descr="KY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Y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3F2">
      <w:rPr>
        <w:rFonts w:ascii="Arial" w:hAnsi="Arial" w:cs="Arial"/>
        <w:noProof/>
        <w:lang w:val="en-CA" w:eastAsia="en-CA"/>
      </w:rPr>
      <w:drawing>
        <wp:anchor distT="0" distB="0" distL="114300" distR="114300" simplePos="0" relativeHeight="251658240" behindDoc="0" locked="0" layoutInCell="1" allowOverlap="1" wp14:anchorId="4150B4D9" wp14:editId="5036C2F8">
          <wp:simplePos x="0" y="0"/>
          <wp:positionH relativeFrom="column">
            <wp:posOffset>-9525</wp:posOffset>
          </wp:positionH>
          <wp:positionV relativeFrom="paragraph">
            <wp:posOffset>383540</wp:posOffset>
          </wp:positionV>
          <wp:extent cx="6858000" cy="76200"/>
          <wp:effectExtent l="0" t="0" r="0" b="0"/>
          <wp:wrapSquare wrapText="bothSides"/>
          <wp:docPr id="40" name="Picture 5" descr="KYI_Dotte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YI_Dotted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3F2">
      <w:rPr>
        <w:rFonts w:ascii="Arial" w:hAnsi="Arial" w:cs="Arial"/>
        <w:noProof/>
        <w:lang w:val="en-CA" w:eastAsia="en-CA"/>
      </w:rPr>
      <w:drawing>
        <wp:anchor distT="0" distB="0" distL="114300" distR="114300" simplePos="0" relativeHeight="251657216" behindDoc="0" locked="0" layoutInCell="1" allowOverlap="1" wp14:anchorId="5FE291A3" wp14:editId="11FA097D">
          <wp:simplePos x="0" y="0"/>
          <wp:positionH relativeFrom="column">
            <wp:posOffset>-457200</wp:posOffset>
          </wp:positionH>
          <wp:positionV relativeFrom="paragraph">
            <wp:posOffset>420370</wp:posOffset>
          </wp:positionV>
          <wp:extent cx="635" cy="635"/>
          <wp:effectExtent l="0" t="0" r="0" b="0"/>
          <wp:wrapSquare wrapText="bothSides"/>
          <wp:docPr id="41" name="Picture 4" descr="KYI_Dotte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YI_Dotted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3F2">
      <w:rPr>
        <w:rFonts w:ascii="Arial" w:hAnsi="Arial" w:cs="Arial"/>
      </w:rPr>
      <w:tab/>
      <w:t xml:space="preserve">                                                                                                                                                    </w:t>
    </w:r>
    <w:r w:rsidRPr="005333F2">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EC4E0" w14:textId="70848705" w:rsidR="004D34D2" w:rsidRPr="00D4675B" w:rsidRDefault="004D34D2" w:rsidP="00B225A8">
    <w:pPr>
      <w:pStyle w:val="Header"/>
      <w:tabs>
        <w:tab w:val="left" w:pos="6315"/>
      </w:tabs>
      <w:rPr>
        <w:rFonts w:ascii="Arial" w:hAnsi="Arial" w:cs="Arial"/>
        <w:b/>
        <w:color w:val="0067A6"/>
        <w:sz w:val="24"/>
        <w:szCs w:val="24"/>
      </w:rPr>
    </w:pPr>
    <w:r w:rsidRPr="00D4675B">
      <w:rPr>
        <w:rFonts w:ascii="Arial" w:hAnsi="Arial" w:cs="Arial"/>
        <w:b/>
        <w:noProof/>
        <w:color w:val="0067A6"/>
        <w:sz w:val="24"/>
        <w:szCs w:val="24"/>
        <w:lang w:val="en-CA" w:eastAsia="en-CA"/>
      </w:rPr>
      <w:drawing>
        <wp:anchor distT="0" distB="0" distL="0" distR="0" simplePos="0" relativeHeight="251655168" behindDoc="0" locked="0" layoutInCell="1" allowOverlap="1" wp14:anchorId="758589DD" wp14:editId="1F06CBAA">
          <wp:simplePos x="0" y="0"/>
          <wp:positionH relativeFrom="column">
            <wp:posOffset>19050</wp:posOffset>
          </wp:positionH>
          <wp:positionV relativeFrom="paragraph">
            <wp:posOffset>-142875</wp:posOffset>
          </wp:positionV>
          <wp:extent cx="6858000" cy="952500"/>
          <wp:effectExtent l="0" t="0" r="0" b="0"/>
          <wp:wrapSquare wrapText="bothSides"/>
          <wp:docPr id="42" name="Picture 2" descr="KYI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YI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75B" w:rsidRPr="00D4675B">
      <w:rPr>
        <w:rFonts w:ascii="Arial" w:hAnsi="Arial" w:cs="Arial"/>
        <w:b/>
        <w:color w:val="0067A6"/>
        <w:sz w:val="24"/>
        <w:szCs w:val="24"/>
      </w:rPr>
      <w:t>March 2</w:t>
    </w:r>
    <w:r w:rsidR="003D6F3D">
      <w:rPr>
        <w:rFonts w:ascii="Arial" w:hAnsi="Arial" w:cs="Arial"/>
        <w:b/>
        <w:color w:val="0067A6"/>
        <w:sz w:val="24"/>
        <w:szCs w:val="24"/>
      </w:rPr>
      <w:t>6</w:t>
    </w:r>
    <w:r w:rsidR="00D4675B" w:rsidRPr="00D4675B">
      <w:rPr>
        <w:rFonts w:ascii="Arial" w:hAnsi="Arial" w:cs="Arial"/>
        <w:b/>
        <w:color w:val="0067A6"/>
        <w:sz w:val="24"/>
        <w:szCs w:val="24"/>
      </w:rPr>
      <w:t>, 2020</w:t>
    </w:r>
    <w:r w:rsidRPr="00D4675B">
      <w:rPr>
        <w:rFonts w:ascii="Arial" w:hAnsi="Arial" w:cs="Arial"/>
        <w:b/>
        <w:color w:val="0067A6"/>
        <w:sz w:val="24"/>
        <w:szCs w:val="24"/>
      </w:rPr>
      <w:t xml:space="preserve"> </w:t>
    </w:r>
    <w:r w:rsidRPr="00D4675B">
      <w:rPr>
        <w:rFonts w:ascii="Arial" w:hAnsi="Arial" w:cs="Arial"/>
        <w:b/>
        <w:color w:val="0067A6"/>
        <w:sz w:val="24"/>
        <w:szCs w:val="24"/>
      </w:rPr>
      <w:tab/>
      <w:t xml:space="preserve">                                                   </w:t>
    </w:r>
    <w:r w:rsidR="00D4675B" w:rsidRPr="00D4675B">
      <w:rPr>
        <w:rFonts w:ascii="Arial" w:hAnsi="Arial" w:cs="Arial"/>
        <w:b/>
        <w:color w:val="0067A6"/>
        <w:sz w:val="24"/>
        <w:szCs w:val="24"/>
      </w:rPr>
      <w:t xml:space="preserve">                            </w:t>
    </w:r>
    <w:r w:rsidR="00D4675B">
      <w:rPr>
        <w:rFonts w:ascii="Arial" w:hAnsi="Arial" w:cs="Arial"/>
        <w:b/>
        <w:color w:val="0067A6"/>
        <w:sz w:val="24"/>
        <w:szCs w:val="24"/>
      </w:rPr>
      <w:t xml:space="preserve">           </w:t>
    </w:r>
    <w:r w:rsidR="00D4675B" w:rsidRPr="00D4675B">
      <w:rPr>
        <w:rFonts w:ascii="Arial" w:hAnsi="Arial" w:cs="Arial"/>
        <w:b/>
        <w:color w:val="0067A6"/>
        <w:sz w:val="24"/>
        <w:szCs w:val="24"/>
      </w:rPr>
      <w:t xml:space="preserve">         </w:t>
    </w:r>
    <w:r w:rsidRPr="00D4675B">
      <w:rPr>
        <w:rFonts w:ascii="Arial" w:hAnsi="Arial" w:cs="Arial"/>
        <w:b/>
        <w:color w:val="0067A6"/>
        <w:sz w:val="24"/>
        <w:szCs w:val="24"/>
      </w:rPr>
      <w:t>www.fraserhealth.ca</w:t>
    </w:r>
    <w:r w:rsidRPr="00D4675B">
      <w:rPr>
        <w:rFonts w:ascii="Arial" w:hAnsi="Arial" w:cs="Arial"/>
        <w:color w:val="0067A6"/>
        <w:sz w:val="24"/>
        <w:szCs w:val="24"/>
      </w:rPr>
      <w:tab/>
    </w:r>
  </w:p>
  <w:p w14:paraId="7303B89D" w14:textId="32EAF7CF" w:rsidR="004D34D2" w:rsidRPr="005333F2" w:rsidRDefault="00D4675B" w:rsidP="00D4675B">
    <w:pPr>
      <w:pStyle w:val="Header"/>
      <w:tabs>
        <w:tab w:val="clear" w:pos="9360"/>
      </w:tabs>
      <w:jc w:val="center"/>
      <w:rPr>
        <w:rFonts w:ascii="Arial" w:hAnsi="Arial" w:cs="Arial"/>
        <w:b/>
        <w:color w:val="0067A6"/>
        <w:sz w:val="28"/>
        <w:szCs w:val="28"/>
      </w:rPr>
    </w:pPr>
    <w:r>
      <w:rPr>
        <w:rFonts w:ascii="Arial" w:hAnsi="Arial" w:cs="Arial"/>
        <w:b/>
        <w:color w:val="0067A6"/>
        <w:sz w:val="28"/>
        <w:szCs w:val="28"/>
      </w:rPr>
      <w:t>Substance Use Relapse Prevention Resources</w:t>
    </w:r>
    <w:r w:rsidR="003D6F3D">
      <w:rPr>
        <w:rFonts w:ascii="Arial" w:hAnsi="Arial" w:cs="Arial"/>
        <w:b/>
        <w:color w:val="0067A6"/>
        <w:sz w:val="28"/>
        <w:szCs w:val="28"/>
      </w:rPr>
      <w:t xml:space="preserve"> for Cli</w:t>
    </w:r>
    <w:r w:rsidR="0036476E">
      <w:rPr>
        <w:rFonts w:ascii="Arial" w:hAnsi="Arial" w:cs="Arial"/>
        <w:b/>
        <w:color w:val="0067A6"/>
        <w:sz w:val="28"/>
        <w:szCs w:val="28"/>
      </w:rPr>
      <w:t xml:space="preserve">ents &amp; Families </w:t>
    </w:r>
    <w:r w:rsidR="003D6F3D">
      <w:rPr>
        <w:rFonts w:ascii="Arial" w:hAnsi="Arial" w:cs="Arial"/>
        <w:b/>
        <w:color w:val="0067A6"/>
        <w:sz w:val="28"/>
        <w:szCs w:val="28"/>
      </w:rPr>
      <w:t xml:space="preserve"> </w:t>
    </w:r>
    <w:r>
      <w:rPr>
        <w:rFonts w:ascii="Arial" w:hAnsi="Arial" w:cs="Arial"/>
        <w:b/>
        <w:color w:val="0067A6"/>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656DD"/>
    <w:multiLevelType w:val="hybridMultilevel"/>
    <w:tmpl w:val="633EBEF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0516956"/>
    <w:multiLevelType w:val="multilevel"/>
    <w:tmpl w:val="C1D0E4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FB391B"/>
    <w:multiLevelType w:val="hybridMultilevel"/>
    <w:tmpl w:val="24461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813F78"/>
    <w:multiLevelType w:val="multilevel"/>
    <w:tmpl w:val="C1D0E4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C8017D"/>
    <w:multiLevelType w:val="hybridMultilevel"/>
    <w:tmpl w:val="78CA7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77B7DFF"/>
    <w:multiLevelType w:val="multilevel"/>
    <w:tmpl w:val="E044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776758"/>
    <w:multiLevelType w:val="hybridMultilevel"/>
    <w:tmpl w:val="AAECB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hideSpellingErrors/>
  <w:hideGrammaticalError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EE"/>
    <w:rsid w:val="0000468D"/>
    <w:rsid w:val="00050826"/>
    <w:rsid w:val="000B6CCE"/>
    <w:rsid w:val="000E2B46"/>
    <w:rsid w:val="001545FB"/>
    <w:rsid w:val="001E2071"/>
    <w:rsid w:val="00210CFB"/>
    <w:rsid w:val="00225D2A"/>
    <w:rsid w:val="00241797"/>
    <w:rsid w:val="00263C72"/>
    <w:rsid w:val="002C08EC"/>
    <w:rsid w:val="002E2745"/>
    <w:rsid w:val="00302A2D"/>
    <w:rsid w:val="00343AC7"/>
    <w:rsid w:val="00354AFC"/>
    <w:rsid w:val="0036476E"/>
    <w:rsid w:val="00374ACB"/>
    <w:rsid w:val="00382DD3"/>
    <w:rsid w:val="003D6F3D"/>
    <w:rsid w:val="003E0C1F"/>
    <w:rsid w:val="003E0F20"/>
    <w:rsid w:val="003F1DA2"/>
    <w:rsid w:val="00476A38"/>
    <w:rsid w:val="004D34D2"/>
    <w:rsid w:val="004F44BC"/>
    <w:rsid w:val="00510005"/>
    <w:rsid w:val="005333F2"/>
    <w:rsid w:val="005714E7"/>
    <w:rsid w:val="005857A9"/>
    <w:rsid w:val="006E69FD"/>
    <w:rsid w:val="007867DB"/>
    <w:rsid w:val="00786B7A"/>
    <w:rsid w:val="008065E0"/>
    <w:rsid w:val="00836AB9"/>
    <w:rsid w:val="00841CDA"/>
    <w:rsid w:val="0087749B"/>
    <w:rsid w:val="00894088"/>
    <w:rsid w:val="008E1A93"/>
    <w:rsid w:val="00910F27"/>
    <w:rsid w:val="009A7B47"/>
    <w:rsid w:val="00A14A85"/>
    <w:rsid w:val="00A3446F"/>
    <w:rsid w:val="00A762D1"/>
    <w:rsid w:val="00A77CE9"/>
    <w:rsid w:val="00AA74EF"/>
    <w:rsid w:val="00B225A8"/>
    <w:rsid w:val="00B246E7"/>
    <w:rsid w:val="00B32B78"/>
    <w:rsid w:val="00B81FEC"/>
    <w:rsid w:val="00BA77F6"/>
    <w:rsid w:val="00BF2501"/>
    <w:rsid w:val="00C06173"/>
    <w:rsid w:val="00C64A21"/>
    <w:rsid w:val="00C87167"/>
    <w:rsid w:val="00CE18BD"/>
    <w:rsid w:val="00CE7FE9"/>
    <w:rsid w:val="00D40F7C"/>
    <w:rsid w:val="00D4675B"/>
    <w:rsid w:val="00D523C8"/>
    <w:rsid w:val="00DE24EE"/>
    <w:rsid w:val="00E42680"/>
    <w:rsid w:val="00EE652C"/>
    <w:rsid w:val="00F55507"/>
    <w:rsid w:val="00FB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81C1BAF"/>
  <w15:docId w15:val="{82FAC568-1F97-44A1-9859-48D7A491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5A8"/>
    <w:pPr>
      <w:tabs>
        <w:tab w:val="center" w:pos="4680"/>
        <w:tab w:val="right" w:pos="9360"/>
      </w:tabs>
    </w:pPr>
  </w:style>
  <w:style w:type="character" w:customStyle="1" w:styleId="HeaderChar">
    <w:name w:val="Header Char"/>
    <w:link w:val="Header"/>
    <w:uiPriority w:val="99"/>
    <w:rsid w:val="00B225A8"/>
    <w:rPr>
      <w:sz w:val="22"/>
      <w:szCs w:val="22"/>
    </w:rPr>
  </w:style>
  <w:style w:type="paragraph" w:styleId="Footer">
    <w:name w:val="footer"/>
    <w:basedOn w:val="Normal"/>
    <w:link w:val="FooterChar"/>
    <w:uiPriority w:val="99"/>
    <w:unhideWhenUsed/>
    <w:rsid w:val="00B225A8"/>
    <w:pPr>
      <w:tabs>
        <w:tab w:val="center" w:pos="4680"/>
        <w:tab w:val="right" w:pos="9360"/>
      </w:tabs>
    </w:pPr>
  </w:style>
  <w:style w:type="character" w:customStyle="1" w:styleId="FooterChar">
    <w:name w:val="Footer Char"/>
    <w:link w:val="Footer"/>
    <w:uiPriority w:val="99"/>
    <w:rsid w:val="00B225A8"/>
    <w:rPr>
      <w:sz w:val="22"/>
      <w:szCs w:val="22"/>
    </w:rPr>
  </w:style>
  <w:style w:type="paragraph" w:styleId="BalloonText">
    <w:name w:val="Balloon Text"/>
    <w:basedOn w:val="Normal"/>
    <w:link w:val="BalloonTextChar"/>
    <w:uiPriority w:val="99"/>
    <w:semiHidden/>
    <w:unhideWhenUsed/>
    <w:rsid w:val="00B225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5A8"/>
    <w:rPr>
      <w:rFonts w:ascii="Tahoma" w:hAnsi="Tahoma" w:cs="Tahoma"/>
      <w:sz w:val="16"/>
      <w:szCs w:val="16"/>
    </w:rPr>
  </w:style>
  <w:style w:type="character" w:styleId="Hyperlink">
    <w:name w:val="Hyperlink"/>
    <w:rsid w:val="006E69FD"/>
    <w:rPr>
      <w:color w:val="0000FF"/>
      <w:u w:val="single"/>
    </w:rPr>
  </w:style>
  <w:style w:type="table" w:styleId="TableGrid">
    <w:name w:val="Table Grid"/>
    <w:basedOn w:val="TableNormal"/>
    <w:uiPriority w:val="59"/>
    <w:rsid w:val="00DE2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CCE"/>
    <w:pPr>
      <w:ind w:left="720"/>
      <w:contextualSpacing/>
    </w:pPr>
  </w:style>
  <w:style w:type="character" w:styleId="UnresolvedMention">
    <w:name w:val="Unresolved Mention"/>
    <w:basedOn w:val="DefaultParagraphFont"/>
    <w:uiPriority w:val="99"/>
    <w:semiHidden/>
    <w:unhideWhenUsed/>
    <w:rsid w:val="00D4675B"/>
    <w:rPr>
      <w:color w:val="605E5C"/>
      <w:shd w:val="clear" w:color="auto" w:fill="E1DFDD"/>
    </w:rPr>
  </w:style>
  <w:style w:type="character" w:styleId="FollowedHyperlink">
    <w:name w:val="FollowedHyperlink"/>
    <w:basedOn w:val="DefaultParagraphFont"/>
    <w:uiPriority w:val="99"/>
    <w:semiHidden/>
    <w:unhideWhenUsed/>
    <w:rsid w:val="00354A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601660">
      <w:bodyDiv w:val="1"/>
      <w:marLeft w:val="0"/>
      <w:marRight w:val="0"/>
      <w:marTop w:val="0"/>
      <w:marBottom w:val="0"/>
      <w:divBdr>
        <w:top w:val="none" w:sz="0" w:space="0" w:color="auto"/>
        <w:left w:val="none" w:sz="0" w:space="0" w:color="auto"/>
        <w:bottom w:val="none" w:sz="0" w:space="0" w:color="auto"/>
        <w:right w:val="none" w:sz="0" w:space="0" w:color="auto"/>
      </w:divBdr>
    </w:div>
    <w:div w:id="14325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artrecovery.org/community/" TargetMode="External"/><Relationship Id="rId18" Type="http://schemas.openxmlformats.org/officeDocument/2006/relationships/hyperlink" Target="https://www.smartrecovery.org/videos/" TargetMode="External"/><Relationship Id="rId26" Type="http://schemas.openxmlformats.org/officeDocument/2006/relationships/hyperlink" Target="https://www.youtube.com/user/AA100011" TargetMode="External"/><Relationship Id="rId39" Type="http://schemas.openxmlformats.org/officeDocument/2006/relationships/footer" Target="footer1.xml"/><Relationship Id="rId21" Type="http://schemas.openxmlformats.org/officeDocument/2006/relationships/hyperlink" Target="https://www.sunshinecoasthealthcentre.ca/blog/facts-about-relapse/" TargetMode="External"/><Relationship Id="rId34" Type="http://schemas.openxmlformats.org/officeDocument/2006/relationships/hyperlink" Target="https://www.albertahealthservices.ca/amh/Page2485.asp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FmjjxdDwOIc" TargetMode="External"/><Relationship Id="rId29" Type="http://schemas.openxmlformats.org/officeDocument/2006/relationships/hyperlink" Target="https://www.heretohelp.bc.ca/workbook/you-and-substance-use-stuff-to-think-about-and-ways-to-make-cha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soberliving.com/" TargetMode="External"/><Relationship Id="rId24" Type="http://schemas.openxmlformats.org/officeDocument/2006/relationships/hyperlink" Target="https://www.youtube.com/user/foundationsrnetwork" TargetMode="External"/><Relationship Id="rId32" Type="http://schemas.openxmlformats.org/officeDocument/2006/relationships/hyperlink" Target="https://www.camh.ca/en/health-info/mental-health-and-covid-19" TargetMode="External"/><Relationship Id="rId37" Type="http://schemas.openxmlformats.org/officeDocument/2006/relationships/hyperlink" Target="https://www.fraserhealth.ca/health-topics-a-to-z/coronavirus" TargetMode="External"/><Relationship Id="rId40" Type="http://schemas.openxmlformats.org/officeDocument/2006/relationships/header" Target="header2.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hamsnetwork.org" TargetMode="External"/><Relationship Id="rId23" Type="http://schemas.openxmlformats.org/officeDocument/2006/relationships/hyperlink" Target="https://www.youtube.com/user/wiredinrecovery" TargetMode="External"/><Relationship Id="rId28" Type="http://schemas.openxmlformats.org/officeDocument/2006/relationships/hyperlink" Target="https://www.heretohelp.bc.ca/infosheet/covid-19-and-anxiety" TargetMode="External"/><Relationship Id="rId36" Type="http://schemas.openxmlformats.org/officeDocument/2006/relationships/hyperlink" Target="http://www.bccdc.ca/health-info/diseases-conditions/covid-19" TargetMode="External"/><Relationship Id="rId10" Type="http://schemas.openxmlformats.org/officeDocument/2006/relationships/hyperlink" Target="http://www.aa-intergroup.org/" TargetMode="External"/><Relationship Id="rId19" Type="http://schemas.openxmlformats.org/officeDocument/2006/relationships/hyperlink" Target="https://www.youtube.com/watch?v=ihwcw_ofuME" TargetMode="External"/><Relationship Id="rId31" Type="http://schemas.openxmlformats.org/officeDocument/2006/relationships/hyperlink" Target="https://www.porticonetwork.ca/web/fundamentals-addiction-toolkit/motivation-change/relapse-prevention"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a-online.org/" TargetMode="External"/><Relationship Id="rId14" Type="http://schemas.openxmlformats.org/officeDocument/2006/relationships/hyperlink" Target="https://www.intherooms.com/home/" TargetMode="External"/><Relationship Id="rId22" Type="http://schemas.openxmlformats.org/officeDocument/2006/relationships/hyperlink" Target="https://www.youtube.com/user/sobrietytelevision" TargetMode="External"/><Relationship Id="rId27" Type="http://schemas.openxmlformats.org/officeDocument/2006/relationships/hyperlink" Target="https://www.youtube.com/watch?v=7XFLTDQ4JMk" TargetMode="External"/><Relationship Id="rId30" Type="http://schemas.openxmlformats.org/officeDocument/2006/relationships/hyperlink" Target="http://www.bccdc.ca/health-info/diseases-conditions/covid-19/vulnerable-populations/people-who-use-substances" TargetMode="External"/><Relationship Id="rId35" Type="http://schemas.openxmlformats.org/officeDocument/2006/relationships/hyperlink" Target="https://www.albertahealthservices.ca/amh/Page16759.aspx" TargetMode="External"/><Relationship Id="rId43" Type="http://schemas.openxmlformats.org/officeDocument/2006/relationships/theme" Target="theme/theme1.xml"/><Relationship Id="rId8" Type="http://schemas.openxmlformats.org/officeDocument/2006/relationships/hyperlink" Target="https://www.na.org/meetingsearch/" TargetMode="External"/><Relationship Id="rId3" Type="http://schemas.openxmlformats.org/officeDocument/2006/relationships/styles" Target="styles.xml"/><Relationship Id="rId12" Type="http://schemas.openxmlformats.org/officeDocument/2006/relationships/hyperlink" Target="http://www.soberrecovery.com/forum" TargetMode="External"/><Relationship Id="rId17" Type="http://schemas.openxmlformats.org/officeDocument/2006/relationships/hyperlink" Target="https://youtu.be/z4lec7ccMeg" TargetMode="External"/><Relationship Id="rId25" Type="http://schemas.openxmlformats.org/officeDocument/2006/relationships/hyperlink" Target="https://www.youtube.com/user/SAMHSA" TargetMode="External"/><Relationship Id="rId33" Type="http://schemas.openxmlformats.org/officeDocument/2006/relationships/hyperlink" Target="https://www.sunshinecoasthealthcentre.ca/relapse-prevention/" TargetMode="External"/><Relationship Id="rId38" Type="http://schemas.openxmlformats.org/officeDocument/2006/relationships/header" Target="header1.xml"/><Relationship Id="rId46" Type="http://schemas.openxmlformats.org/officeDocument/2006/relationships/customXml" Target="../customXml/item4.xml"/><Relationship Id="rId20" Type="http://schemas.openxmlformats.org/officeDocument/2006/relationships/hyperlink" Target="https://www.youtube.com/watch?v=USMo9uhQ7Hc"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12" ma:contentTypeDescription="Create a new document." ma:contentTypeScope="" ma:versionID="09a064d41ec311ac57ffcf849ae9778d">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2895e150226a1ed327a9bbf956bd0041"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1EF04-9A75-864F-B576-6036CB2683BA}">
  <ds:schemaRefs>
    <ds:schemaRef ds:uri="http://schemas.openxmlformats.org/officeDocument/2006/bibliography"/>
  </ds:schemaRefs>
</ds:datastoreItem>
</file>

<file path=customXml/itemProps2.xml><?xml version="1.0" encoding="utf-8"?>
<ds:datastoreItem xmlns:ds="http://schemas.openxmlformats.org/officeDocument/2006/customXml" ds:itemID="{32048891-C85D-47E3-B48C-D20807A80B2D}"/>
</file>

<file path=customXml/itemProps3.xml><?xml version="1.0" encoding="utf-8"?>
<ds:datastoreItem xmlns:ds="http://schemas.openxmlformats.org/officeDocument/2006/customXml" ds:itemID="{726F40DC-EE57-4255-8EC1-DA27DB77796E}"/>
</file>

<file path=customXml/itemProps4.xml><?xml version="1.0" encoding="utf-8"?>
<ds:datastoreItem xmlns:ds="http://schemas.openxmlformats.org/officeDocument/2006/customXml" ds:itemID="{2C5B7189-9352-451A-8AFE-71EF0F36A2D5}"/>
</file>

<file path=docProps/app.xml><?xml version="1.0" encoding="utf-8"?>
<Properties xmlns="http://schemas.openxmlformats.org/officeDocument/2006/extended-properties" xmlns:vt="http://schemas.openxmlformats.org/officeDocument/2006/docPropsVTypes">
  <Template>Normal.dotm</Template>
  <TotalTime>1</TotalTime>
  <Pages>3</Pages>
  <Words>1253</Words>
  <Characters>7148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HSSBC</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 Diane</dc:creator>
  <cp:keywords/>
  <dc:description/>
  <cp:lastModifiedBy>Caroline Reilly</cp:lastModifiedBy>
  <cp:revision>2</cp:revision>
  <dcterms:created xsi:type="dcterms:W3CDTF">2020-04-07T23:11:00Z</dcterms:created>
  <dcterms:modified xsi:type="dcterms:W3CDTF">2020-04-07T23:11:00Z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ies>
</file>